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9D5" w:rsidRDefault="007549D5" w:rsidP="007549D5">
      <w:pPr>
        <w:pStyle w:val="Default"/>
      </w:pPr>
    </w:p>
    <w:p w:rsidR="007549D5" w:rsidRPr="00A7741E" w:rsidRDefault="007549D5" w:rsidP="00A7741E">
      <w:pPr>
        <w:pStyle w:val="Default"/>
        <w:jc w:val="center"/>
        <w:rPr>
          <w:sz w:val="28"/>
          <w:szCs w:val="28"/>
        </w:rPr>
      </w:pPr>
      <w:proofErr w:type="spellStart"/>
      <w:r w:rsidRPr="00A7741E">
        <w:rPr>
          <w:sz w:val="28"/>
          <w:szCs w:val="28"/>
        </w:rPr>
        <w:t>Kobernick</w:t>
      </w:r>
      <w:proofErr w:type="spellEnd"/>
      <w:r w:rsidRPr="00A7741E">
        <w:rPr>
          <w:sz w:val="28"/>
          <w:szCs w:val="28"/>
        </w:rPr>
        <w:t xml:space="preserve"> </w:t>
      </w:r>
      <w:proofErr w:type="spellStart"/>
      <w:r w:rsidRPr="00A7741E">
        <w:rPr>
          <w:sz w:val="28"/>
          <w:szCs w:val="28"/>
        </w:rPr>
        <w:t>Anchin</w:t>
      </w:r>
      <w:proofErr w:type="spellEnd"/>
      <w:r w:rsidRPr="00A7741E">
        <w:rPr>
          <w:sz w:val="28"/>
          <w:szCs w:val="28"/>
        </w:rPr>
        <w:t xml:space="preserve"> </w:t>
      </w:r>
      <w:proofErr w:type="spellStart"/>
      <w:r w:rsidRPr="00A7741E">
        <w:rPr>
          <w:sz w:val="28"/>
          <w:szCs w:val="28"/>
        </w:rPr>
        <w:t>Benderson</w:t>
      </w:r>
      <w:proofErr w:type="spellEnd"/>
      <w:r w:rsidR="00F517BE">
        <w:rPr>
          <w:sz w:val="28"/>
          <w:szCs w:val="28"/>
        </w:rPr>
        <w:t xml:space="preserve"> (KAB)</w:t>
      </w:r>
    </w:p>
    <w:p w:rsidR="007549D5" w:rsidRPr="00A7741E" w:rsidRDefault="007549D5" w:rsidP="00A7741E">
      <w:pPr>
        <w:pStyle w:val="Default"/>
        <w:jc w:val="center"/>
        <w:rPr>
          <w:sz w:val="28"/>
          <w:szCs w:val="28"/>
        </w:rPr>
      </w:pPr>
      <w:r w:rsidRPr="00A7741E">
        <w:rPr>
          <w:sz w:val="28"/>
          <w:szCs w:val="28"/>
        </w:rPr>
        <w:t>1951 N. Honore Avenue Sarasota, Florida 34235</w:t>
      </w:r>
    </w:p>
    <w:p w:rsidR="007549D5" w:rsidRPr="00A7741E" w:rsidRDefault="007549D5" w:rsidP="00A7741E">
      <w:pPr>
        <w:pStyle w:val="Default"/>
        <w:jc w:val="center"/>
        <w:rPr>
          <w:b/>
          <w:bCs/>
          <w:sz w:val="28"/>
          <w:szCs w:val="28"/>
        </w:rPr>
      </w:pPr>
    </w:p>
    <w:p w:rsidR="007549D5" w:rsidRDefault="007549D5" w:rsidP="007549D5">
      <w:pPr>
        <w:pStyle w:val="Default"/>
        <w:rPr>
          <w:b/>
          <w:bCs/>
          <w:sz w:val="32"/>
          <w:szCs w:val="32"/>
        </w:rPr>
      </w:pPr>
    </w:p>
    <w:p w:rsidR="007549D5" w:rsidRPr="00BE7869" w:rsidRDefault="007549D5" w:rsidP="007549D5">
      <w:pPr>
        <w:pStyle w:val="Default"/>
      </w:pPr>
      <w:r w:rsidRPr="00BE7869">
        <w:rPr>
          <w:b/>
          <w:bCs/>
        </w:rPr>
        <w:t xml:space="preserve">JOB DESCRIPTION </w:t>
      </w:r>
    </w:p>
    <w:p w:rsidR="007549D5" w:rsidRPr="00BE7869" w:rsidRDefault="007549D5" w:rsidP="007549D5">
      <w:pPr>
        <w:pStyle w:val="Default"/>
        <w:rPr>
          <w:b/>
          <w:bCs/>
        </w:rPr>
      </w:pPr>
    </w:p>
    <w:p w:rsidR="007549D5" w:rsidRPr="00BE7869" w:rsidRDefault="007549D5" w:rsidP="007549D5">
      <w:pPr>
        <w:pStyle w:val="Default"/>
      </w:pPr>
      <w:r w:rsidRPr="00BE7869">
        <w:rPr>
          <w:b/>
          <w:bCs/>
        </w:rPr>
        <w:t xml:space="preserve">CHIEF OPERATING OFFICER (COO) </w:t>
      </w:r>
    </w:p>
    <w:p w:rsidR="007549D5" w:rsidRPr="00BE7869" w:rsidRDefault="007549D5" w:rsidP="007549D5">
      <w:pPr>
        <w:pStyle w:val="Default"/>
        <w:rPr>
          <w:b/>
          <w:bCs/>
        </w:rPr>
      </w:pPr>
    </w:p>
    <w:p w:rsidR="007549D5" w:rsidRPr="00BE7869" w:rsidRDefault="007549D5" w:rsidP="007549D5">
      <w:pPr>
        <w:pStyle w:val="Default"/>
      </w:pPr>
      <w:r w:rsidRPr="00BE7869">
        <w:rPr>
          <w:b/>
          <w:bCs/>
        </w:rPr>
        <w:t xml:space="preserve">REPORTS TO: </w:t>
      </w:r>
      <w:r w:rsidRPr="00BE7869">
        <w:t>Chief Executive Officer (CEO), and works with the senior management team on common issues and projects</w:t>
      </w:r>
      <w:r w:rsidR="00E76D32" w:rsidRPr="00BE7869">
        <w:t>.</w:t>
      </w:r>
      <w:r w:rsidRPr="00BE7869">
        <w:t xml:space="preserve"> </w:t>
      </w:r>
    </w:p>
    <w:p w:rsidR="007549D5" w:rsidRPr="00BE7869" w:rsidRDefault="007549D5" w:rsidP="007549D5">
      <w:pPr>
        <w:pStyle w:val="Default"/>
        <w:rPr>
          <w:b/>
          <w:bCs/>
        </w:rPr>
      </w:pPr>
    </w:p>
    <w:p w:rsidR="007549D5" w:rsidRPr="00BE7869" w:rsidRDefault="007549D5" w:rsidP="007549D5">
      <w:pPr>
        <w:pStyle w:val="Default"/>
      </w:pPr>
      <w:r w:rsidRPr="00BE7869">
        <w:rPr>
          <w:b/>
          <w:bCs/>
        </w:rPr>
        <w:t xml:space="preserve">JOB SUMMARY: </w:t>
      </w:r>
    </w:p>
    <w:p w:rsidR="00EF4A2A" w:rsidRPr="00EF4A2A" w:rsidRDefault="00EF4A2A" w:rsidP="00EF4A2A">
      <w:pPr>
        <w:spacing w:after="158" w:line="248" w:lineRule="auto"/>
        <w:ind w:left="10" w:right="756" w:hanging="10"/>
        <w:jc w:val="both"/>
        <w:rPr>
          <w:rFonts w:ascii="Arial" w:eastAsia="Calibri" w:hAnsi="Arial" w:cs="Arial"/>
          <w:color w:val="000000"/>
        </w:rPr>
      </w:pPr>
      <w:r w:rsidRPr="00EF4A2A">
        <w:rPr>
          <w:rFonts w:ascii="Arial" w:eastAsia="Calibri" w:hAnsi="Arial" w:cs="Arial"/>
          <w:color w:val="000000"/>
        </w:rPr>
        <w:t>Reporting to the CEO and serving as a key member of the Senior Management Group, the Chief Operating Officer (COO) is responsible for ensuring the execution of the organizations’ strategic plan including the accomplishments of key strategic goals, operation of the organizations’ business entities (</w:t>
      </w:r>
      <w:r w:rsidR="00F517BE">
        <w:rPr>
          <w:rFonts w:ascii="Arial" w:eastAsia="Calibri" w:hAnsi="Arial" w:cs="Arial"/>
          <w:color w:val="000000"/>
        </w:rPr>
        <w:t xml:space="preserve">as </w:t>
      </w:r>
      <w:r w:rsidRPr="00EF4A2A">
        <w:rPr>
          <w:rFonts w:ascii="Arial" w:eastAsia="Calibri" w:hAnsi="Arial" w:cs="Arial"/>
          <w:color w:val="000000"/>
        </w:rPr>
        <w:t xml:space="preserve">cited </w:t>
      </w:r>
      <w:r w:rsidR="00F517BE">
        <w:rPr>
          <w:rFonts w:ascii="Arial" w:eastAsia="Calibri" w:hAnsi="Arial" w:cs="Arial"/>
          <w:color w:val="000000"/>
        </w:rPr>
        <w:t>at the top of the page</w:t>
      </w:r>
      <w:r w:rsidRPr="00EF4A2A">
        <w:rPr>
          <w:rFonts w:ascii="Arial" w:eastAsia="Calibri" w:hAnsi="Arial" w:cs="Arial"/>
          <w:color w:val="000000"/>
        </w:rPr>
        <w:t xml:space="preserve">), and coordination of cross-departmental senior management group activities. The administrative responsibilities of the position are to: </w:t>
      </w:r>
    </w:p>
    <w:p w:rsidR="00EF4A2A" w:rsidRPr="00442CFB" w:rsidRDefault="00EF4A2A" w:rsidP="00442CFB">
      <w:pPr>
        <w:pStyle w:val="ListParagraph"/>
        <w:numPr>
          <w:ilvl w:val="0"/>
          <w:numId w:val="14"/>
        </w:numPr>
        <w:spacing w:after="38" w:line="248" w:lineRule="auto"/>
        <w:ind w:right="1489"/>
        <w:jc w:val="both"/>
        <w:rPr>
          <w:rFonts w:ascii="Arial" w:eastAsia="Calibri" w:hAnsi="Arial" w:cs="Arial"/>
          <w:color w:val="000000"/>
        </w:rPr>
      </w:pPr>
      <w:r w:rsidRPr="00442CFB">
        <w:rPr>
          <w:rFonts w:ascii="Arial" w:eastAsia="Calibri" w:hAnsi="Arial" w:cs="Arial"/>
          <w:color w:val="000000"/>
        </w:rPr>
        <w:t xml:space="preserve">Plan, coordinate, and oversee the day-to-day resident care, services, and programs in each residence on the KAB campus.  </w:t>
      </w:r>
    </w:p>
    <w:p w:rsidR="00EF4A2A" w:rsidRPr="00442CFB" w:rsidRDefault="00EF4A2A" w:rsidP="00442CFB">
      <w:pPr>
        <w:pStyle w:val="ListParagraph"/>
        <w:numPr>
          <w:ilvl w:val="0"/>
          <w:numId w:val="14"/>
        </w:numPr>
        <w:spacing w:after="3" w:line="248" w:lineRule="auto"/>
        <w:ind w:right="1489"/>
        <w:jc w:val="both"/>
        <w:rPr>
          <w:rFonts w:ascii="Arial" w:eastAsia="Calibri" w:hAnsi="Arial" w:cs="Arial"/>
          <w:color w:val="000000"/>
        </w:rPr>
      </w:pPr>
      <w:r w:rsidRPr="00442CFB">
        <w:rPr>
          <w:rFonts w:ascii="Arial" w:eastAsia="Calibri" w:hAnsi="Arial" w:cs="Arial"/>
          <w:color w:val="000000"/>
        </w:rPr>
        <w:t xml:space="preserve">Establish, facilitate, coordinate, and monitor quality standards and improvement processes for each service and promote the continuous advancement of performance excellence in all areas as measured by organizational key results and quality measures. </w:t>
      </w:r>
    </w:p>
    <w:p w:rsidR="00EF4A2A" w:rsidRPr="00442CFB" w:rsidRDefault="00EF4A2A" w:rsidP="00442CFB">
      <w:pPr>
        <w:pStyle w:val="ListParagraph"/>
        <w:numPr>
          <w:ilvl w:val="0"/>
          <w:numId w:val="14"/>
        </w:numPr>
        <w:spacing w:after="38" w:line="248" w:lineRule="auto"/>
        <w:ind w:right="1489"/>
        <w:jc w:val="both"/>
        <w:rPr>
          <w:rFonts w:ascii="Arial" w:eastAsia="Calibri" w:hAnsi="Arial" w:cs="Arial"/>
          <w:color w:val="000000"/>
        </w:rPr>
      </w:pPr>
      <w:r w:rsidRPr="00442CFB">
        <w:rPr>
          <w:rFonts w:ascii="Arial" w:eastAsia="Calibri" w:hAnsi="Arial" w:cs="Arial"/>
          <w:color w:val="000000"/>
        </w:rPr>
        <w:t xml:space="preserve">Drive service excellence across campus by aligning employee actions to achieve exceptional customer experiences and further KAB as the provider of choice in the community. </w:t>
      </w:r>
    </w:p>
    <w:p w:rsidR="00EF4A2A" w:rsidRPr="00442CFB" w:rsidRDefault="00EF4A2A" w:rsidP="00442CFB">
      <w:pPr>
        <w:pStyle w:val="ListParagraph"/>
        <w:numPr>
          <w:ilvl w:val="0"/>
          <w:numId w:val="14"/>
        </w:numPr>
        <w:spacing w:after="38" w:line="248" w:lineRule="auto"/>
        <w:ind w:right="1489"/>
        <w:jc w:val="both"/>
        <w:rPr>
          <w:rFonts w:ascii="Arial" w:eastAsia="Calibri" w:hAnsi="Arial" w:cs="Arial"/>
          <w:color w:val="000000"/>
        </w:rPr>
      </w:pPr>
      <w:r w:rsidRPr="00442CFB">
        <w:rPr>
          <w:rFonts w:ascii="Arial" w:eastAsia="Calibri" w:hAnsi="Arial" w:cs="Arial"/>
          <w:color w:val="000000"/>
        </w:rPr>
        <w:t xml:space="preserve">Oversee and implement the annual budget process with CFO and promote efficient and effective management of resources in day-to-day operations to continually strengthen the organization’s financial performance by maximizing reimbursement, generating revenue, and containing costs while driving high quality of care.  </w:t>
      </w:r>
    </w:p>
    <w:p w:rsidR="00EF4A2A" w:rsidRPr="00442CFB" w:rsidRDefault="00EF4A2A" w:rsidP="00442CFB">
      <w:pPr>
        <w:pStyle w:val="ListParagraph"/>
        <w:numPr>
          <w:ilvl w:val="0"/>
          <w:numId w:val="14"/>
        </w:numPr>
        <w:spacing w:after="38" w:line="248" w:lineRule="auto"/>
        <w:ind w:right="1489"/>
        <w:jc w:val="both"/>
        <w:rPr>
          <w:rFonts w:ascii="Arial" w:eastAsia="Calibri" w:hAnsi="Arial" w:cs="Arial"/>
          <w:color w:val="000000"/>
        </w:rPr>
      </w:pPr>
      <w:r w:rsidRPr="00442CFB">
        <w:rPr>
          <w:rFonts w:ascii="Arial" w:eastAsia="Calibri" w:hAnsi="Arial" w:cs="Arial"/>
          <w:color w:val="000000"/>
        </w:rPr>
        <w:t xml:space="preserve">Facilitate and participate in strategic planning and development of new services to residents and in the extension and advancement of services beyond the immediate campus. </w:t>
      </w:r>
    </w:p>
    <w:p w:rsidR="00EF4A2A" w:rsidRPr="00442CFB" w:rsidRDefault="00EF4A2A" w:rsidP="00442CFB">
      <w:pPr>
        <w:pStyle w:val="ListParagraph"/>
        <w:numPr>
          <w:ilvl w:val="0"/>
          <w:numId w:val="14"/>
        </w:numPr>
        <w:spacing w:after="38" w:line="248" w:lineRule="auto"/>
        <w:ind w:right="1489"/>
        <w:jc w:val="both"/>
        <w:rPr>
          <w:rFonts w:ascii="Arial" w:eastAsia="Calibri" w:hAnsi="Arial" w:cs="Arial"/>
          <w:color w:val="000000"/>
        </w:rPr>
      </w:pPr>
      <w:r w:rsidRPr="00442CFB">
        <w:rPr>
          <w:rFonts w:ascii="Arial" w:eastAsia="Calibri" w:hAnsi="Arial" w:cs="Arial"/>
          <w:color w:val="000000"/>
        </w:rPr>
        <w:t xml:space="preserve">Effectively work cross-functionally, building consensus, coaching and developing staff, managing performance and supporting morale. </w:t>
      </w:r>
    </w:p>
    <w:p w:rsidR="00EF4A2A" w:rsidRPr="00442CFB" w:rsidRDefault="00EF4A2A" w:rsidP="00442CFB">
      <w:pPr>
        <w:pStyle w:val="ListParagraph"/>
        <w:numPr>
          <w:ilvl w:val="0"/>
          <w:numId w:val="14"/>
        </w:numPr>
        <w:spacing w:after="3" w:line="239" w:lineRule="auto"/>
        <w:ind w:right="1489"/>
        <w:jc w:val="both"/>
        <w:rPr>
          <w:rFonts w:ascii="Arial" w:eastAsia="Calibri" w:hAnsi="Arial" w:cs="Arial"/>
          <w:color w:val="000000"/>
        </w:rPr>
      </w:pPr>
      <w:r w:rsidRPr="00442CFB">
        <w:rPr>
          <w:rFonts w:ascii="Arial" w:eastAsia="Calibri" w:hAnsi="Arial" w:cs="Arial"/>
          <w:color w:val="000000"/>
        </w:rPr>
        <w:t xml:space="preserve">Support and work in partnership with the CEO in communications and preparing reports for the Board of Directors. Represent the organization in board committee meetings as assigned as well as special task forces.  </w:t>
      </w:r>
    </w:p>
    <w:p w:rsidR="00EF4A2A" w:rsidRPr="00EF4A2A" w:rsidRDefault="00EF4A2A" w:rsidP="00EF4A2A">
      <w:pPr>
        <w:spacing w:after="38" w:line="259" w:lineRule="auto"/>
        <w:ind w:left="720"/>
        <w:rPr>
          <w:rFonts w:ascii="Arial" w:eastAsia="Calibri" w:hAnsi="Arial" w:cs="Arial"/>
          <w:color w:val="000000"/>
        </w:rPr>
      </w:pPr>
      <w:r w:rsidRPr="00EF4A2A">
        <w:rPr>
          <w:rFonts w:ascii="Arial" w:eastAsia="Calibri" w:hAnsi="Arial" w:cs="Arial"/>
          <w:color w:val="000000"/>
        </w:rPr>
        <w:t xml:space="preserve"> </w:t>
      </w:r>
    </w:p>
    <w:p w:rsidR="0089667E" w:rsidRPr="00BE7869" w:rsidRDefault="0089667E" w:rsidP="0089667E">
      <w:pPr>
        <w:spacing w:line="360" w:lineRule="auto"/>
        <w:rPr>
          <w:rFonts w:ascii="Arial" w:hAnsi="Arial" w:cs="Arial"/>
        </w:rPr>
      </w:pPr>
    </w:p>
    <w:p w:rsidR="007549D5" w:rsidRPr="00BE7869" w:rsidRDefault="007549D5" w:rsidP="007549D5">
      <w:pPr>
        <w:pStyle w:val="Default"/>
        <w:spacing w:line="360" w:lineRule="auto"/>
      </w:pPr>
      <w:r w:rsidRPr="00BE7869">
        <w:rPr>
          <w:b/>
          <w:bCs/>
        </w:rPr>
        <w:t xml:space="preserve">KNOWLEDGE AND SKILLS REQUIREMENTS </w:t>
      </w:r>
    </w:p>
    <w:p w:rsidR="008372D9" w:rsidRPr="00BE7869" w:rsidRDefault="008372D9" w:rsidP="008372D9">
      <w:pPr>
        <w:pStyle w:val="ListParagraph"/>
        <w:numPr>
          <w:ilvl w:val="0"/>
          <w:numId w:val="11"/>
        </w:numPr>
        <w:spacing w:after="3" w:line="248" w:lineRule="auto"/>
        <w:ind w:right="756"/>
        <w:jc w:val="both"/>
        <w:rPr>
          <w:rFonts w:ascii="Arial" w:eastAsia="Calibri" w:hAnsi="Arial" w:cs="Arial"/>
          <w:color w:val="000000"/>
        </w:rPr>
      </w:pPr>
      <w:r w:rsidRPr="00BE7869">
        <w:rPr>
          <w:rFonts w:ascii="Arial" w:eastAsia="Calibri" w:hAnsi="Arial" w:cs="Arial"/>
          <w:color w:val="000000"/>
        </w:rPr>
        <w:t xml:space="preserve">The right COO will preferably possess an advanced degree and must have thrived in a leadership role in a complex organization. </w:t>
      </w:r>
    </w:p>
    <w:p w:rsidR="008372D9" w:rsidRPr="00BE7869" w:rsidRDefault="008372D9" w:rsidP="008372D9">
      <w:pPr>
        <w:pStyle w:val="ListParagraph"/>
        <w:numPr>
          <w:ilvl w:val="0"/>
          <w:numId w:val="11"/>
        </w:numPr>
        <w:spacing w:after="3" w:line="248" w:lineRule="auto"/>
        <w:ind w:right="756"/>
        <w:jc w:val="both"/>
        <w:rPr>
          <w:rFonts w:ascii="Arial" w:eastAsia="Calibri" w:hAnsi="Arial" w:cs="Arial"/>
          <w:color w:val="000000"/>
        </w:rPr>
      </w:pPr>
      <w:r w:rsidRPr="00BE7869">
        <w:rPr>
          <w:rFonts w:ascii="Arial" w:eastAsia="Calibri" w:hAnsi="Arial" w:cs="Arial"/>
          <w:color w:val="000000"/>
        </w:rPr>
        <w:t xml:space="preserve">Experience with managing housing and related services for older adults is preferred. </w:t>
      </w:r>
      <w:r w:rsidR="00BE7869" w:rsidRPr="00BE7869">
        <w:rPr>
          <w:rFonts w:ascii="Arial" w:eastAsia="Calibri" w:hAnsi="Arial" w:cs="Arial"/>
          <w:color w:val="000000"/>
        </w:rPr>
        <w:t>(i.e. independent living, assisted living, and skilled nursing)</w:t>
      </w:r>
    </w:p>
    <w:p w:rsidR="008372D9" w:rsidRPr="00BE7869" w:rsidRDefault="008372D9" w:rsidP="008372D9">
      <w:pPr>
        <w:pStyle w:val="ListParagraph"/>
        <w:numPr>
          <w:ilvl w:val="0"/>
          <w:numId w:val="11"/>
        </w:numPr>
        <w:spacing w:after="3" w:line="248" w:lineRule="auto"/>
        <w:ind w:right="756"/>
        <w:jc w:val="both"/>
        <w:rPr>
          <w:rFonts w:ascii="Arial" w:eastAsia="Calibri" w:hAnsi="Arial" w:cs="Arial"/>
          <w:color w:val="000000"/>
        </w:rPr>
      </w:pPr>
      <w:r w:rsidRPr="00BE7869">
        <w:rPr>
          <w:rFonts w:ascii="Arial" w:eastAsia="Calibri" w:hAnsi="Arial" w:cs="Arial"/>
          <w:color w:val="000000"/>
        </w:rPr>
        <w:t>The right candidate will understand the culture of a faith-based, mission</w:t>
      </w:r>
      <w:r w:rsidR="00CD0C6E" w:rsidRPr="00BE7869">
        <w:rPr>
          <w:rFonts w:ascii="Arial" w:eastAsia="Calibri" w:hAnsi="Arial" w:cs="Arial"/>
          <w:color w:val="000000"/>
        </w:rPr>
        <w:t xml:space="preserve"> </w:t>
      </w:r>
      <w:r w:rsidRPr="00BE7869">
        <w:rPr>
          <w:rFonts w:ascii="Arial" w:eastAsia="Calibri" w:hAnsi="Arial" w:cs="Arial"/>
          <w:color w:val="000000"/>
        </w:rPr>
        <w:t xml:space="preserve">driven organization, and have operated business in a fiscally responsible way. </w:t>
      </w:r>
    </w:p>
    <w:p w:rsidR="008372D9" w:rsidRPr="00BE7869" w:rsidRDefault="008372D9" w:rsidP="008372D9">
      <w:pPr>
        <w:pStyle w:val="ListParagraph"/>
        <w:numPr>
          <w:ilvl w:val="0"/>
          <w:numId w:val="11"/>
        </w:numPr>
        <w:spacing w:after="3" w:line="248" w:lineRule="auto"/>
        <w:ind w:right="756"/>
        <w:jc w:val="both"/>
        <w:rPr>
          <w:rFonts w:ascii="Arial" w:eastAsia="Calibri" w:hAnsi="Arial" w:cs="Arial"/>
          <w:color w:val="000000"/>
        </w:rPr>
      </w:pPr>
      <w:r w:rsidRPr="00BE7869">
        <w:rPr>
          <w:rFonts w:ascii="Arial" w:eastAsia="Calibri" w:hAnsi="Arial" w:cs="Arial"/>
          <w:color w:val="000000"/>
        </w:rPr>
        <w:t xml:space="preserve">The COO will enjoy and be skilled at sustaining a productive team environment and be able to both delegate accountability and remain accountable for operations of </w:t>
      </w:r>
      <w:r w:rsidR="00CD0C6E" w:rsidRPr="00BE7869">
        <w:rPr>
          <w:rFonts w:ascii="Arial" w:eastAsia="Calibri" w:hAnsi="Arial" w:cs="Arial"/>
          <w:color w:val="000000"/>
        </w:rPr>
        <w:t>KAB</w:t>
      </w:r>
      <w:r w:rsidRPr="00BE7869">
        <w:rPr>
          <w:rFonts w:ascii="Arial" w:eastAsia="Calibri" w:hAnsi="Arial" w:cs="Arial"/>
          <w:color w:val="000000"/>
        </w:rPr>
        <w:t xml:space="preserve">. The COO will acknowledge the </w:t>
      </w:r>
      <w:r w:rsidR="00CD0C6E" w:rsidRPr="00BE7869">
        <w:rPr>
          <w:rFonts w:ascii="Arial" w:eastAsia="Calibri" w:hAnsi="Arial" w:cs="Arial"/>
          <w:color w:val="000000"/>
        </w:rPr>
        <w:t>KAB</w:t>
      </w:r>
      <w:r w:rsidRPr="00BE7869">
        <w:rPr>
          <w:rFonts w:ascii="Arial" w:eastAsia="Calibri" w:hAnsi="Arial" w:cs="Arial"/>
          <w:color w:val="000000"/>
        </w:rPr>
        <w:t xml:space="preserve"> culture and understand the impact that culture has on business operations. </w:t>
      </w:r>
    </w:p>
    <w:p w:rsidR="00CD0C6E" w:rsidRPr="00BE7869" w:rsidRDefault="00CD0C6E" w:rsidP="00CD0C6E">
      <w:pPr>
        <w:pStyle w:val="Default"/>
        <w:numPr>
          <w:ilvl w:val="0"/>
          <w:numId w:val="11"/>
        </w:numPr>
        <w:spacing w:line="360" w:lineRule="auto"/>
      </w:pPr>
      <w:r w:rsidRPr="00BE7869">
        <w:t>Experience of 7-10 years in having managed operations of:</w:t>
      </w:r>
    </w:p>
    <w:p w:rsidR="00CD0C6E" w:rsidRPr="00BE7869" w:rsidRDefault="00CD0C6E" w:rsidP="00F517BE">
      <w:pPr>
        <w:pStyle w:val="Default"/>
        <w:numPr>
          <w:ilvl w:val="1"/>
          <w:numId w:val="11"/>
        </w:numPr>
      </w:pPr>
      <w:r w:rsidRPr="00BE7869">
        <w:t xml:space="preserve">Independent living, assisted living, and skilled nursing </w:t>
      </w:r>
    </w:p>
    <w:p w:rsidR="00CD0C6E" w:rsidRPr="00BE7869" w:rsidRDefault="00CD0C6E" w:rsidP="00F517BE">
      <w:pPr>
        <w:pStyle w:val="Default"/>
        <w:numPr>
          <w:ilvl w:val="1"/>
          <w:numId w:val="11"/>
        </w:numPr>
      </w:pPr>
      <w:r w:rsidRPr="00BE7869">
        <w:t>Preferred experience in food services and having participated in facilities expansion/construction activities</w:t>
      </w:r>
    </w:p>
    <w:p w:rsidR="008372D9" w:rsidRPr="00EF4A2A" w:rsidRDefault="008372D9" w:rsidP="008372D9">
      <w:pPr>
        <w:spacing w:line="259" w:lineRule="auto"/>
        <w:rPr>
          <w:rFonts w:ascii="Arial" w:eastAsia="Calibri" w:hAnsi="Arial" w:cs="Arial"/>
          <w:color w:val="000000"/>
        </w:rPr>
      </w:pPr>
      <w:r w:rsidRPr="00EF4A2A">
        <w:rPr>
          <w:rFonts w:ascii="Arial" w:eastAsia="Calibri" w:hAnsi="Arial" w:cs="Arial"/>
          <w:color w:val="000000"/>
        </w:rPr>
        <w:t xml:space="preserve"> </w:t>
      </w:r>
    </w:p>
    <w:p w:rsidR="00CD0C6E" w:rsidRPr="00BE7869" w:rsidRDefault="00CD0C6E" w:rsidP="00CD0C6E">
      <w:pPr>
        <w:keepNext/>
        <w:keepLines/>
        <w:spacing w:after="32" w:line="259" w:lineRule="auto"/>
        <w:ind w:left="-5" w:hanging="10"/>
        <w:outlineLvl w:val="0"/>
        <w:rPr>
          <w:rFonts w:ascii="Arial" w:eastAsia="Calibri" w:hAnsi="Arial" w:cs="Arial"/>
          <w:b/>
          <w:color w:val="000000"/>
        </w:rPr>
      </w:pPr>
    </w:p>
    <w:p w:rsidR="00CD0C6E" w:rsidRPr="00EF4A2A" w:rsidRDefault="00BE7869" w:rsidP="00CD0C6E">
      <w:pPr>
        <w:keepNext/>
        <w:keepLines/>
        <w:spacing w:after="32" w:line="259" w:lineRule="auto"/>
        <w:ind w:left="-5" w:hanging="10"/>
        <w:outlineLvl w:val="0"/>
        <w:rPr>
          <w:rFonts w:ascii="Arial" w:eastAsia="Calibri" w:hAnsi="Arial" w:cs="Arial"/>
          <w:b/>
          <w:color w:val="000000"/>
        </w:rPr>
      </w:pPr>
      <w:r>
        <w:rPr>
          <w:rFonts w:ascii="Arial" w:eastAsia="Calibri" w:hAnsi="Arial" w:cs="Arial"/>
          <w:b/>
          <w:color w:val="000000"/>
        </w:rPr>
        <w:t>CRITICAL SUCCESS FACTORS</w:t>
      </w:r>
      <w:r w:rsidR="00CD0C6E" w:rsidRPr="00EF4A2A">
        <w:rPr>
          <w:rFonts w:ascii="Arial" w:eastAsia="Calibri" w:hAnsi="Arial" w:cs="Arial"/>
          <w:b/>
          <w:color w:val="000000"/>
        </w:rPr>
        <w:t xml:space="preserve">  </w:t>
      </w:r>
    </w:p>
    <w:p w:rsidR="00CD0C6E" w:rsidRPr="00EF4A2A" w:rsidRDefault="00CD0C6E" w:rsidP="00CD0C6E">
      <w:pPr>
        <w:spacing w:after="158" w:line="248" w:lineRule="auto"/>
        <w:ind w:left="10" w:right="756" w:hanging="10"/>
        <w:jc w:val="both"/>
        <w:rPr>
          <w:rFonts w:ascii="Arial" w:eastAsia="Calibri" w:hAnsi="Arial" w:cs="Arial"/>
          <w:color w:val="000000"/>
        </w:rPr>
      </w:pPr>
      <w:r w:rsidRPr="00EF4A2A">
        <w:rPr>
          <w:rFonts w:ascii="Arial" w:eastAsia="Calibri" w:hAnsi="Arial" w:cs="Arial"/>
          <w:color w:val="000000"/>
        </w:rPr>
        <w:t xml:space="preserve">Most importantly, the new COO will have built strong relationships with all stakeholders of </w:t>
      </w:r>
      <w:r w:rsidRPr="00BE7869">
        <w:rPr>
          <w:rFonts w:ascii="Arial" w:eastAsia="Calibri" w:hAnsi="Arial" w:cs="Arial"/>
          <w:color w:val="000000"/>
        </w:rPr>
        <w:t>KAB</w:t>
      </w:r>
      <w:r w:rsidRPr="00EF4A2A">
        <w:rPr>
          <w:rFonts w:ascii="Arial" w:eastAsia="Calibri" w:hAnsi="Arial" w:cs="Arial"/>
          <w:color w:val="000000"/>
        </w:rPr>
        <w:t xml:space="preserve"> Communities: residents and their families, all levels of staff, the Board, the community, referring hospitals and other centers of influence. The COO will be successful in the first year if: </w:t>
      </w:r>
    </w:p>
    <w:p w:rsidR="00CD0C6E" w:rsidRPr="00442CFB" w:rsidRDefault="00CD0C6E" w:rsidP="00442CFB">
      <w:pPr>
        <w:pStyle w:val="ListParagraph"/>
        <w:numPr>
          <w:ilvl w:val="0"/>
          <w:numId w:val="18"/>
        </w:numPr>
        <w:spacing w:after="3" w:line="248" w:lineRule="auto"/>
        <w:ind w:right="756"/>
        <w:jc w:val="both"/>
        <w:rPr>
          <w:rFonts w:ascii="Arial" w:eastAsia="Calibri" w:hAnsi="Arial" w:cs="Arial"/>
          <w:color w:val="000000"/>
        </w:rPr>
      </w:pPr>
      <w:r w:rsidRPr="00442CFB">
        <w:rPr>
          <w:rFonts w:ascii="Arial" w:eastAsia="Calibri" w:hAnsi="Arial" w:cs="Arial"/>
          <w:color w:val="000000"/>
        </w:rPr>
        <w:t>High resident satisfaction, low employee turnover ratings, and key quality measures are maintained or improved.</w:t>
      </w:r>
      <w:r w:rsidRPr="00442CFB">
        <w:rPr>
          <w:rFonts w:ascii="Arial" w:eastAsia="Calibri" w:hAnsi="Arial" w:cs="Arial"/>
          <w:b/>
          <w:color w:val="000000"/>
        </w:rPr>
        <w:t xml:space="preserve"> </w:t>
      </w:r>
    </w:p>
    <w:p w:rsidR="00CD0C6E" w:rsidRPr="00442CFB" w:rsidRDefault="00CD0C6E" w:rsidP="00442CFB">
      <w:pPr>
        <w:pStyle w:val="ListParagraph"/>
        <w:numPr>
          <w:ilvl w:val="0"/>
          <w:numId w:val="18"/>
        </w:numPr>
        <w:spacing w:after="3" w:line="248" w:lineRule="auto"/>
        <w:ind w:right="756"/>
        <w:jc w:val="both"/>
        <w:rPr>
          <w:rFonts w:ascii="Arial" w:eastAsia="Calibri" w:hAnsi="Arial" w:cs="Arial"/>
          <w:color w:val="000000"/>
        </w:rPr>
      </w:pPr>
      <w:r w:rsidRPr="00442CFB">
        <w:rPr>
          <w:rFonts w:ascii="Arial" w:eastAsia="Calibri" w:hAnsi="Arial" w:cs="Arial"/>
          <w:color w:val="000000"/>
        </w:rPr>
        <w:t>Financial targets are achieved or surpassed.</w:t>
      </w:r>
      <w:r w:rsidRPr="00442CFB">
        <w:rPr>
          <w:rFonts w:ascii="Arial" w:eastAsia="Calibri" w:hAnsi="Arial" w:cs="Arial"/>
          <w:b/>
          <w:color w:val="000000"/>
        </w:rPr>
        <w:t xml:space="preserve"> </w:t>
      </w:r>
    </w:p>
    <w:p w:rsidR="00CD0C6E" w:rsidRPr="00442CFB" w:rsidRDefault="00CD0C6E" w:rsidP="00442CFB">
      <w:pPr>
        <w:pStyle w:val="ListParagraph"/>
        <w:numPr>
          <w:ilvl w:val="0"/>
          <w:numId w:val="18"/>
        </w:numPr>
        <w:spacing w:after="3" w:line="248" w:lineRule="auto"/>
        <w:ind w:right="756"/>
        <w:jc w:val="both"/>
        <w:rPr>
          <w:rFonts w:ascii="Arial" w:eastAsia="Calibri" w:hAnsi="Arial" w:cs="Arial"/>
          <w:color w:val="000000"/>
        </w:rPr>
      </w:pPr>
      <w:r w:rsidRPr="00442CFB">
        <w:rPr>
          <w:rFonts w:ascii="Arial" w:eastAsia="Calibri" w:hAnsi="Arial" w:cs="Arial"/>
          <w:color w:val="000000"/>
        </w:rPr>
        <w:t>All the business entities continue to operate at high census.</w:t>
      </w:r>
      <w:r w:rsidRPr="00442CFB">
        <w:rPr>
          <w:rFonts w:ascii="Arial" w:eastAsia="Calibri" w:hAnsi="Arial" w:cs="Arial"/>
          <w:b/>
          <w:color w:val="000000"/>
        </w:rPr>
        <w:t xml:space="preserve"> </w:t>
      </w:r>
    </w:p>
    <w:p w:rsidR="00CD0C6E" w:rsidRPr="00442CFB" w:rsidRDefault="00CD0C6E" w:rsidP="00442CFB">
      <w:pPr>
        <w:pStyle w:val="ListParagraph"/>
        <w:numPr>
          <w:ilvl w:val="0"/>
          <w:numId w:val="18"/>
        </w:numPr>
        <w:spacing w:after="3" w:line="248" w:lineRule="auto"/>
        <w:ind w:right="756"/>
        <w:jc w:val="both"/>
        <w:rPr>
          <w:rFonts w:ascii="Arial" w:eastAsia="Calibri" w:hAnsi="Arial" w:cs="Arial"/>
          <w:color w:val="000000"/>
        </w:rPr>
      </w:pPr>
      <w:r w:rsidRPr="00442CFB">
        <w:rPr>
          <w:rFonts w:ascii="Arial" w:eastAsia="Calibri" w:hAnsi="Arial" w:cs="Arial"/>
          <w:color w:val="000000"/>
        </w:rPr>
        <w:t>The relationship with the referring hospitals and community centers of influence remains strong/improves.</w:t>
      </w:r>
      <w:r w:rsidRPr="00442CFB">
        <w:rPr>
          <w:rFonts w:ascii="Arial" w:eastAsia="Calibri" w:hAnsi="Arial" w:cs="Arial"/>
          <w:b/>
          <w:color w:val="000000"/>
        </w:rPr>
        <w:t xml:space="preserve"> </w:t>
      </w:r>
    </w:p>
    <w:p w:rsidR="00CD0C6E" w:rsidRPr="00442CFB" w:rsidRDefault="00CD0C6E" w:rsidP="00442CFB">
      <w:pPr>
        <w:pStyle w:val="ListParagraph"/>
        <w:numPr>
          <w:ilvl w:val="0"/>
          <w:numId w:val="18"/>
        </w:numPr>
        <w:spacing w:after="3" w:line="248" w:lineRule="auto"/>
        <w:ind w:right="756"/>
        <w:jc w:val="both"/>
        <w:rPr>
          <w:rFonts w:ascii="Arial" w:eastAsia="Calibri" w:hAnsi="Arial" w:cs="Arial"/>
          <w:color w:val="000000"/>
        </w:rPr>
      </w:pPr>
      <w:r w:rsidRPr="00442CFB">
        <w:rPr>
          <w:rFonts w:ascii="Arial" w:eastAsia="Calibri" w:hAnsi="Arial" w:cs="Arial"/>
          <w:color w:val="000000"/>
        </w:rPr>
        <w:t>Organizational culture change is supported, with continued emphasis on individual accountability and identifying/achieving key strategic results.</w:t>
      </w:r>
      <w:r w:rsidRPr="00442CFB">
        <w:rPr>
          <w:rFonts w:ascii="Arial" w:eastAsia="Calibri" w:hAnsi="Arial" w:cs="Arial"/>
          <w:b/>
          <w:color w:val="000000"/>
        </w:rPr>
        <w:t xml:space="preserve"> </w:t>
      </w:r>
    </w:p>
    <w:p w:rsidR="00CD0C6E" w:rsidRPr="00442CFB" w:rsidRDefault="00CD0C6E" w:rsidP="00442CFB">
      <w:pPr>
        <w:pStyle w:val="ListParagraph"/>
        <w:numPr>
          <w:ilvl w:val="0"/>
          <w:numId w:val="18"/>
        </w:numPr>
        <w:spacing w:after="3" w:line="248" w:lineRule="auto"/>
        <w:ind w:right="756"/>
        <w:jc w:val="both"/>
        <w:rPr>
          <w:rFonts w:ascii="Arial" w:eastAsia="Calibri" w:hAnsi="Arial" w:cs="Arial"/>
          <w:color w:val="000000"/>
        </w:rPr>
      </w:pPr>
      <w:r w:rsidRPr="00442CFB">
        <w:rPr>
          <w:rFonts w:ascii="Arial" w:eastAsia="Calibri" w:hAnsi="Arial" w:cs="Arial"/>
          <w:color w:val="000000"/>
        </w:rPr>
        <w:t>The successful candidate must have an unpretentious, roll-up-the-sleeves, hands-on mentality.</w:t>
      </w:r>
    </w:p>
    <w:p w:rsidR="00CD0C6E" w:rsidRPr="00442CFB" w:rsidRDefault="008372D9" w:rsidP="00442CFB">
      <w:pPr>
        <w:pStyle w:val="ListParagraph"/>
        <w:numPr>
          <w:ilvl w:val="0"/>
          <w:numId w:val="18"/>
        </w:numPr>
        <w:spacing w:after="158" w:line="248" w:lineRule="auto"/>
        <w:ind w:right="756"/>
        <w:jc w:val="both"/>
        <w:rPr>
          <w:rFonts w:ascii="Arial" w:eastAsia="Calibri" w:hAnsi="Arial" w:cs="Arial"/>
          <w:color w:val="000000"/>
        </w:rPr>
      </w:pPr>
      <w:r w:rsidRPr="00442CFB">
        <w:rPr>
          <w:rFonts w:ascii="Arial" w:eastAsia="Calibri" w:hAnsi="Arial" w:cs="Arial"/>
          <w:color w:val="000000"/>
        </w:rPr>
        <w:t xml:space="preserve">He or she must know how to build effective cross-functional </w:t>
      </w:r>
      <w:proofErr w:type="gramStart"/>
      <w:r w:rsidRPr="00442CFB">
        <w:rPr>
          <w:rFonts w:ascii="Arial" w:eastAsia="Calibri" w:hAnsi="Arial" w:cs="Arial"/>
          <w:color w:val="000000"/>
        </w:rPr>
        <w:t>teams</w:t>
      </w:r>
      <w:r w:rsidR="009F6769">
        <w:rPr>
          <w:rFonts w:ascii="Arial" w:eastAsia="Calibri" w:hAnsi="Arial" w:cs="Arial"/>
          <w:color w:val="000000"/>
        </w:rPr>
        <w:t>.</w:t>
      </w:r>
      <w:r w:rsidRPr="00442CFB">
        <w:rPr>
          <w:rFonts w:ascii="Arial" w:eastAsia="Calibri" w:hAnsi="Arial" w:cs="Arial"/>
          <w:color w:val="000000"/>
        </w:rPr>
        <w:t>.</w:t>
      </w:r>
      <w:proofErr w:type="gramEnd"/>
      <w:r w:rsidRPr="00442CFB">
        <w:rPr>
          <w:rFonts w:ascii="Arial" w:eastAsia="Calibri" w:hAnsi="Arial" w:cs="Arial"/>
          <w:color w:val="000000"/>
        </w:rPr>
        <w:t xml:space="preserve"> </w:t>
      </w:r>
    </w:p>
    <w:p w:rsidR="00CD0C6E" w:rsidRPr="00442CFB" w:rsidRDefault="008372D9" w:rsidP="00442CFB">
      <w:pPr>
        <w:pStyle w:val="ListParagraph"/>
        <w:numPr>
          <w:ilvl w:val="0"/>
          <w:numId w:val="18"/>
        </w:numPr>
        <w:spacing w:after="158" w:line="248" w:lineRule="auto"/>
        <w:ind w:right="756"/>
        <w:jc w:val="both"/>
        <w:rPr>
          <w:rFonts w:ascii="Arial" w:eastAsia="Calibri" w:hAnsi="Arial" w:cs="Arial"/>
          <w:color w:val="000000"/>
        </w:rPr>
      </w:pPr>
      <w:r w:rsidRPr="00442CFB">
        <w:rPr>
          <w:rFonts w:ascii="Arial" w:eastAsia="Calibri" w:hAnsi="Arial" w:cs="Arial"/>
          <w:color w:val="000000"/>
        </w:rPr>
        <w:t xml:space="preserve">The COO must be an excellent communicator and natural relationship builder. </w:t>
      </w:r>
    </w:p>
    <w:p w:rsidR="00CD0C6E" w:rsidRDefault="008372D9" w:rsidP="00442CFB">
      <w:pPr>
        <w:pStyle w:val="ListParagraph"/>
        <w:numPr>
          <w:ilvl w:val="0"/>
          <w:numId w:val="18"/>
        </w:numPr>
        <w:spacing w:after="158" w:line="248" w:lineRule="auto"/>
        <w:ind w:right="756"/>
        <w:jc w:val="both"/>
        <w:rPr>
          <w:rFonts w:ascii="Arial" w:eastAsia="Calibri" w:hAnsi="Arial" w:cs="Arial"/>
          <w:color w:val="000000"/>
        </w:rPr>
      </w:pPr>
      <w:r w:rsidRPr="00442CFB">
        <w:rPr>
          <w:rFonts w:ascii="Arial" w:eastAsia="Calibri" w:hAnsi="Arial" w:cs="Arial"/>
          <w:color w:val="000000"/>
        </w:rPr>
        <w:t xml:space="preserve">A long-range, big-picture strategic perspective is important; he or she should understand the dynamics of the quality, regulatory, and financial imperatives of health care reform so that these issues can be managed proactively, not reactively. </w:t>
      </w:r>
    </w:p>
    <w:p w:rsidR="009F6769" w:rsidRPr="009F6769" w:rsidRDefault="009F6769" w:rsidP="009F6769">
      <w:pPr>
        <w:spacing w:after="158" w:line="248" w:lineRule="auto"/>
        <w:ind w:right="756"/>
        <w:jc w:val="both"/>
        <w:rPr>
          <w:rFonts w:ascii="Arial" w:eastAsia="Calibri" w:hAnsi="Arial" w:cs="Arial"/>
          <w:color w:val="000000"/>
        </w:rPr>
      </w:pPr>
    </w:p>
    <w:p w:rsidR="009F6769" w:rsidRDefault="009F6769" w:rsidP="009F6769">
      <w:pPr>
        <w:spacing w:after="3" w:line="248" w:lineRule="auto"/>
        <w:ind w:right="756"/>
        <w:jc w:val="both"/>
        <w:rPr>
          <w:rFonts w:ascii="Arial" w:eastAsia="Calibri" w:hAnsi="Arial" w:cs="Arial"/>
          <w:b/>
          <w:color w:val="000000"/>
        </w:rPr>
      </w:pPr>
      <w:r>
        <w:rPr>
          <w:rFonts w:ascii="Arial" w:eastAsia="Calibri" w:hAnsi="Arial" w:cs="Arial"/>
          <w:b/>
          <w:color w:val="000000"/>
        </w:rPr>
        <w:lastRenderedPageBreak/>
        <w:t>OTHER SUCCESS FACTORS</w:t>
      </w:r>
      <w:bookmarkStart w:id="0" w:name="_GoBack"/>
      <w:bookmarkEnd w:id="0"/>
      <w:r w:rsidRPr="009F6769">
        <w:rPr>
          <w:rFonts w:ascii="Arial" w:eastAsia="Calibri" w:hAnsi="Arial" w:cs="Arial"/>
          <w:b/>
          <w:color w:val="000000"/>
        </w:rPr>
        <w:t>:</w:t>
      </w:r>
    </w:p>
    <w:p w:rsidR="009F6769" w:rsidRPr="009F6769" w:rsidRDefault="009F6769" w:rsidP="009F6769">
      <w:pPr>
        <w:spacing w:after="3" w:line="248" w:lineRule="auto"/>
        <w:ind w:right="756"/>
        <w:jc w:val="both"/>
        <w:rPr>
          <w:rFonts w:ascii="Arial" w:eastAsia="Calibri" w:hAnsi="Arial" w:cs="Arial"/>
          <w:b/>
          <w:color w:val="000000"/>
        </w:rPr>
      </w:pPr>
    </w:p>
    <w:p w:rsidR="008372D9" w:rsidRPr="00442CFB" w:rsidRDefault="008372D9" w:rsidP="00442CFB">
      <w:pPr>
        <w:pStyle w:val="ListParagraph"/>
        <w:numPr>
          <w:ilvl w:val="0"/>
          <w:numId w:val="19"/>
        </w:numPr>
        <w:spacing w:after="3" w:line="248" w:lineRule="auto"/>
        <w:ind w:right="756"/>
        <w:jc w:val="both"/>
        <w:rPr>
          <w:rFonts w:ascii="Arial" w:eastAsia="Calibri" w:hAnsi="Arial" w:cs="Arial"/>
          <w:color w:val="000000"/>
        </w:rPr>
      </w:pPr>
      <w:r w:rsidRPr="00442CFB">
        <w:rPr>
          <w:rFonts w:ascii="Arial" w:eastAsia="Calibri" w:hAnsi="Arial" w:cs="Arial"/>
          <w:color w:val="000000"/>
        </w:rPr>
        <w:t xml:space="preserve">The right candidate must: Have passion for the mission of </w:t>
      </w:r>
      <w:r w:rsidR="00BE7869" w:rsidRPr="00442CFB">
        <w:rPr>
          <w:rFonts w:ascii="Arial" w:eastAsia="Calibri" w:hAnsi="Arial" w:cs="Arial"/>
          <w:color w:val="000000"/>
        </w:rPr>
        <w:t>KAB</w:t>
      </w:r>
      <w:r w:rsidRPr="00442CFB">
        <w:rPr>
          <w:rFonts w:ascii="Arial" w:eastAsia="Calibri" w:hAnsi="Arial" w:cs="Arial"/>
          <w:color w:val="000000"/>
        </w:rPr>
        <w:t xml:space="preserve">. </w:t>
      </w:r>
    </w:p>
    <w:p w:rsidR="008372D9" w:rsidRPr="00442CFB" w:rsidRDefault="008372D9" w:rsidP="00442CFB">
      <w:pPr>
        <w:pStyle w:val="ListParagraph"/>
        <w:numPr>
          <w:ilvl w:val="0"/>
          <w:numId w:val="19"/>
        </w:numPr>
        <w:spacing w:after="3" w:line="248" w:lineRule="auto"/>
        <w:ind w:right="756"/>
        <w:jc w:val="both"/>
        <w:rPr>
          <w:rFonts w:ascii="Arial" w:eastAsia="Calibri" w:hAnsi="Arial" w:cs="Arial"/>
          <w:color w:val="000000"/>
        </w:rPr>
      </w:pPr>
      <w:r w:rsidRPr="00442CFB">
        <w:rPr>
          <w:rFonts w:ascii="Arial" w:eastAsia="Calibri" w:hAnsi="Arial" w:cs="Arial"/>
          <w:color w:val="000000"/>
        </w:rPr>
        <w:t xml:space="preserve">Be outgoing, highly visible and accessible. </w:t>
      </w:r>
    </w:p>
    <w:p w:rsidR="008372D9" w:rsidRPr="00442CFB" w:rsidRDefault="008372D9" w:rsidP="00442CFB">
      <w:pPr>
        <w:pStyle w:val="ListParagraph"/>
        <w:numPr>
          <w:ilvl w:val="0"/>
          <w:numId w:val="19"/>
        </w:numPr>
        <w:spacing w:after="38" w:line="248" w:lineRule="auto"/>
        <w:ind w:right="756"/>
        <w:jc w:val="both"/>
        <w:rPr>
          <w:rFonts w:ascii="Arial" w:eastAsia="Calibri" w:hAnsi="Arial" w:cs="Arial"/>
          <w:color w:val="000000"/>
        </w:rPr>
      </w:pPr>
      <w:r w:rsidRPr="00442CFB">
        <w:rPr>
          <w:rFonts w:ascii="Arial" w:eastAsia="Calibri" w:hAnsi="Arial" w:cs="Arial"/>
          <w:color w:val="000000"/>
        </w:rPr>
        <w:t xml:space="preserve">Always strive for excellence, continuous improvement and alignment of organizational strategy, key results and activity. </w:t>
      </w:r>
    </w:p>
    <w:p w:rsidR="008372D9" w:rsidRPr="00442CFB" w:rsidRDefault="008372D9" w:rsidP="00442CFB">
      <w:pPr>
        <w:pStyle w:val="ListParagraph"/>
        <w:numPr>
          <w:ilvl w:val="0"/>
          <w:numId w:val="19"/>
        </w:numPr>
        <w:spacing w:after="3" w:line="248" w:lineRule="auto"/>
        <w:ind w:right="756"/>
        <w:jc w:val="both"/>
        <w:rPr>
          <w:rFonts w:ascii="Arial" w:eastAsia="Calibri" w:hAnsi="Arial" w:cs="Arial"/>
          <w:color w:val="000000"/>
        </w:rPr>
      </w:pPr>
      <w:r w:rsidRPr="00442CFB">
        <w:rPr>
          <w:rFonts w:ascii="Arial" w:eastAsia="Calibri" w:hAnsi="Arial" w:cs="Arial"/>
          <w:color w:val="000000"/>
        </w:rPr>
        <w:t xml:space="preserve">Remain organized and focused while multi-tasking in a fast-paced environment. </w:t>
      </w:r>
    </w:p>
    <w:p w:rsidR="008372D9" w:rsidRPr="00442CFB" w:rsidRDefault="008372D9" w:rsidP="00442CFB">
      <w:pPr>
        <w:pStyle w:val="ListParagraph"/>
        <w:numPr>
          <w:ilvl w:val="0"/>
          <w:numId w:val="19"/>
        </w:numPr>
        <w:spacing w:after="3" w:line="248" w:lineRule="auto"/>
        <w:ind w:right="756"/>
        <w:jc w:val="both"/>
        <w:rPr>
          <w:rFonts w:ascii="Arial" w:eastAsia="Calibri" w:hAnsi="Arial" w:cs="Arial"/>
          <w:color w:val="000000"/>
        </w:rPr>
      </w:pPr>
      <w:r w:rsidRPr="00442CFB">
        <w:rPr>
          <w:rFonts w:ascii="Arial" w:eastAsia="Calibri" w:hAnsi="Arial" w:cs="Arial"/>
          <w:color w:val="000000"/>
        </w:rPr>
        <w:t xml:space="preserve">Identify with and support organizational values. </w:t>
      </w:r>
    </w:p>
    <w:p w:rsidR="008372D9" w:rsidRPr="00442CFB" w:rsidRDefault="008372D9" w:rsidP="00442CFB">
      <w:pPr>
        <w:pStyle w:val="ListParagraph"/>
        <w:numPr>
          <w:ilvl w:val="0"/>
          <w:numId w:val="19"/>
        </w:numPr>
        <w:spacing w:after="3" w:line="248" w:lineRule="auto"/>
        <w:ind w:right="756"/>
        <w:jc w:val="both"/>
        <w:rPr>
          <w:rFonts w:ascii="Arial" w:eastAsia="Calibri" w:hAnsi="Arial" w:cs="Arial"/>
          <w:color w:val="000000"/>
        </w:rPr>
      </w:pPr>
      <w:r w:rsidRPr="00442CFB">
        <w:rPr>
          <w:rFonts w:ascii="Arial" w:eastAsia="Calibri" w:hAnsi="Arial" w:cs="Arial"/>
          <w:color w:val="000000"/>
        </w:rPr>
        <w:t xml:space="preserve">Demonstrate a big-picture, systems-wide strategic perspective. </w:t>
      </w:r>
    </w:p>
    <w:p w:rsidR="008372D9" w:rsidRPr="00442CFB" w:rsidRDefault="008372D9" w:rsidP="00442CFB">
      <w:pPr>
        <w:pStyle w:val="ListParagraph"/>
        <w:numPr>
          <w:ilvl w:val="0"/>
          <w:numId w:val="19"/>
        </w:numPr>
        <w:spacing w:after="3" w:line="248" w:lineRule="auto"/>
        <w:ind w:right="756"/>
        <w:jc w:val="both"/>
        <w:rPr>
          <w:rFonts w:ascii="Arial" w:eastAsia="Calibri" w:hAnsi="Arial" w:cs="Arial"/>
          <w:color w:val="000000"/>
        </w:rPr>
      </w:pPr>
      <w:r w:rsidRPr="00442CFB">
        <w:rPr>
          <w:rFonts w:ascii="Arial" w:eastAsia="Calibri" w:hAnsi="Arial" w:cs="Arial"/>
          <w:color w:val="000000"/>
        </w:rPr>
        <w:t xml:space="preserve">Bring a high level of financial awareness and business acumen. </w:t>
      </w:r>
    </w:p>
    <w:p w:rsidR="008372D9" w:rsidRPr="00442CFB" w:rsidRDefault="008372D9" w:rsidP="00442CFB">
      <w:pPr>
        <w:pStyle w:val="ListParagraph"/>
        <w:numPr>
          <w:ilvl w:val="0"/>
          <w:numId w:val="19"/>
        </w:numPr>
        <w:spacing w:after="3" w:line="248" w:lineRule="auto"/>
        <w:ind w:right="756"/>
        <w:jc w:val="both"/>
        <w:rPr>
          <w:rFonts w:ascii="Arial" w:eastAsia="Calibri" w:hAnsi="Arial" w:cs="Arial"/>
          <w:color w:val="000000"/>
        </w:rPr>
      </w:pPr>
      <w:r w:rsidRPr="00442CFB">
        <w:rPr>
          <w:rFonts w:ascii="Arial" w:eastAsia="Calibri" w:hAnsi="Arial" w:cs="Arial"/>
          <w:color w:val="000000"/>
        </w:rPr>
        <w:t xml:space="preserve">Have a track record of managerial </w:t>
      </w:r>
      <w:proofErr w:type="gramStart"/>
      <w:r w:rsidRPr="00442CFB">
        <w:rPr>
          <w:rFonts w:ascii="Arial" w:eastAsia="Calibri" w:hAnsi="Arial" w:cs="Arial"/>
          <w:color w:val="000000"/>
        </w:rPr>
        <w:t>success.</w:t>
      </w:r>
      <w:proofErr w:type="gramEnd"/>
      <w:r w:rsidRPr="00442CFB">
        <w:rPr>
          <w:rFonts w:ascii="Arial" w:eastAsia="Calibri" w:hAnsi="Arial" w:cs="Arial"/>
          <w:color w:val="000000"/>
        </w:rPr>
        <w:t xml:space="preserve"> </w:t>
      </w:r>
    </w:p>
    <w:p w:rsidR="008372D9" w:rsidRPr="00442CFB" w:rsidRDefault="008372D9" w:rsidP="00442CFB">
      <w:pPr>
        <w:pStyle w:val="ListParagraph"/>
        <w:numPr>
          <w:ilvl w:val="0"/>
          <w:numId w:val="19"/>
        </w:numPr>
        <w:spacing w:after="3" w:line="248" w:lineRule="auto"/>
        <w:ind w:right="756"/>
        <w:jc w:val="both"/>
        <w:rPr>
          <w:rFonts w:ascii="Arial" w:eastAsia="Calibri" w:hAnsi="Arial" w:cs="Arial"/>
          <w:color w:val="000000"/>
        </w:rPr>
      </w:pPr>
      <w:r w:rsidRPr="00442CFB">
        <w:rPr>
          <w:rFonts w:ascii="Arial" w:eastAsia="Calibri" w:hAnsi="Arial" w:cs="Arial"/>
          <w:color w:val="000000"/>
        </w:rPr>
        <w:t xml:space="preserve">Practice proactive, not exclusively reactive, management. </w:t>
      </w:r>
    </w:p>
    <w:p w:rsidR="008372D9" w:rsidRPr="00EF4A2A" w:rsidRDefault="008372D9" w:rsidP="008372D9">
      <w:pPr>
        <w:spacing w:after="38" w:line="259" w:lineRule="auto"/>
        <w:rPr>
          <w:rFonts w:ascii="Arial" w:eastAsia="Calibri" w:hAnsi="Arial" w:cs="Arial"/>
          <w:color w:val="000000"/>
        </w:rPr>
      </w:pPr>
      <w:r w:rsidRPr="00EF4A2A">
        <w:rPr>
          <w:rFonts w:ascii="Arial" w:eastAsia="Calibri" w:hAnsi="Arial" w:cs="Arial"/>
          <w:color w:val="000000"/>
        </w:rPr>
        <w:t xml:space="preserve"> </w:t>
      </w:r>
    </w:p>
    <w:p w:rsidR="000B389C" w:rsidRPr="00BE7869" w:rsidRDefault="000B389C" w:rsidP="007549D5">
      <w:pPr>
        <w:pStyle w:val="Default"/>
        <w:spacing w:line="360" w:lineRule="auto"/>
      </w:pPr>
    </w:p>
    <w:sectPr w:rsidR="000B389C" w:rsidRPr="00BE78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320"/>
    <w:multiLevelType w:val="hybridMultilevel"/>
    <w:tmpl w:val="36002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86BAD"/>
    <w:multiLevelType w:val="hybridMultilevel"/>
    <w:tmpl w:val="4D507F50"/>
    <w:lvl w:ilvl="0" w:tplc="F2B4A7C8">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80E1C"/>
    <w:multiLevelType w:val="hybridMultilevel"/>
    <w:tmpl w:val="8BB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50597"/>
    <w:multiLevelType w:val="hybridMultilevel"/>
    <w:tmpl w:val="735AD6A0"/>
    <w:lvl w:ilvl="0" w:tplc="F2B4A7C8">
      <w:start w:val="1"/>
      <w:numFmt w:val="bullet"/>
      <w:lvlText w:val="•"/>
      <w:lvlJc w:val="left"/>
      <w:pPr>
        <w:ind w:left="73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4" w15:restartNumberingAfterBreak="0">
    <w:nsid w:val="1F95453D"/>
    <w:multiLevelType w:val="hybridMultilevel"/>
    <w:tmpl w:val="F40874A2"/>
    <w:lvl w:ilvl="0" w:tplc="463CFDC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1A124E"/>
    <w:multiLevelType w:val="hybridMultilevel"/>
    <w:tmpl w:val="FBBCFD0E"/>
    <w:lvl w:ilvl="0" w:tplc="F2B4A7C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1C7D5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968844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4DEBA7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264EE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386774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2220E4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344CB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3F8229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8E21B90"/>
    <w:multiLevelType w:val="hybridMultilevel"/>
    <w:tmpl w:val="6186C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526582"/>
    <w:multiLevelType w:val="hybridMultilevel"/>
    <w:tmpl w:val="14242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1B5825"/>
    <w:multiLevelType w:val="hybridMultilevel"/>
    <w:tmpl w:val="B19A132C"/>
    <w:lvl w:ilvl="0" w:tplc="BFB40FF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3CFDC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ED65ED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8125C5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CECEF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5524E9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BE2C15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0CA65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94C10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DEA4B32"/>
    <w:multiLevelType w:val="hybridMultilevel"/>
    <w:tmpl w:val="1E1EB800"/>
    <w:lvl w:ilvl="0" w:tplc="463CFDC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C829D4"/>
    <w:multiLevelType w:val="hybridMultilevel"/>
    <w:tmpl w:val="E6E4399C"/>
    <w:lvl w:ilvl="0" w:tplc="20EECF18">
      <w:start w:val="1"/>
      <w:numFmt w:val="bullet"/>
      <w:lvlText w:val="•"/>
      <w:lvlJc w:val="left"/>
      <w:pPr>
        <w:ind w:left="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1" w15:restartNumberingAfterBreak="0">
    <w:nsid w:val="57CA3794"/>
    <w:multiLevelType w:val="hybridMultilevel"/>
    <w:tmpl w:val="AE6E5876"/>
    <w:lvl w:ilvl="0" w:tplc="F2B4A7C8">
      <w:start w:val="1"/>
      <w:numFmt w:val="bullet"/>
      <w:lvlText w:val="•"/>
      <w:lvlJc w:val="left"/>
      <w:pPr>
        <w:ind w:left="7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2" w15:restartNumberingAfterBreak="0">
    <w:nsid w:val="59014CF6"/>
    <w:multiLevelType w:val="hybridMultilevel"/>
    <w:tmpl w:val="713EB89C"/>
    <w:lvl w:ilvl="0" w:tplc="463CFDC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3062A1"/>
    <w:multiLevelType w:val="hybridMultilevel"/>
    <w:tmpl w:val="27543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EA6C35"/>
    <w:multiLevelType w:val="hybridMultilevel"/>
    <w:tmpl w:val="F93A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8A50B5"/>
    <w:multiLevelType w:val="hybridMultilevel"/>
    <w:tmpl w:val="E1DEC00C"/>
    <w:lvl w:ilvl="0" w:tplc="20EECF18">
      <w:start w:val="1"/>
      <w:numFmt w:val="bullet"/>
      <w:lvlText w:val="•"/>
      <w:lvlJc w:val="left"/>
      <w:pPr>
        <w:ind w:left="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DCC230">
      <w:start w:val="1"/>
      <w:numFmt w:val="bullet"/>
      <w:lvlText w:val="o"/>
      <w:lvlJc w:val="left"/>
      <w:pPr>
        <w:ind w:left="7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781C12">
      <w:start w:val="1"/>
      <w:numFmt w:val="bullet"/>
      <w:lvlText w:val="▪"/>
      <w:lvlJc w:val="left"/>
      <w:pPr>
        <w:ind w:left="14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F8CFEA2">
      <w:start w:val="1"/>
      <w:numFmt w:val="bullet"/>
      <w:lvlText w:val="•"/>
      <w:lvlJc w:val="left"/>
      <w:pPr>
        <w:ind w:left="21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4A65DE">
      <w:start w:val="1"/>
      <w:numFmt w:val="bullet"/>
      <w:lvlText w:val="o"/>
      <w:lvlJc w:val="left"/>
      <w:pPr>
        <w:ind w:left="29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D22A7A">
      <w:start w:val="1"/>
      <w:numFmt w:val="bullet"/>
      <w:lvlText w:val="▪"/>
      <w:lvlJc w:val="left"/>
      <w:pPr>
        <w:ind w:left="36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0D62D44">
      <w:start w:val="1"/>
      <w:numFmt w:val="bullet"/>
      <w:lvlText w:val="•"/>
      <w:lvlJc w:val="left"/>
      <w:pPr>
        <w:ind w:left="4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2026D0">
      <w:start w:val="1"/>
      <w:numFmt w:val="bullet"/>
      <w:lvlText w:val="o"/>
      <w:lvlJc w:val="left"/>
      <w:pPr>
        <w:ind w:left="50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0F4CFAC">
      <w:start w:val="1"/>
      <w:numFmt w:val="bullet"/>
      <w:lvlText w:val="▪"/>
      <w:lvlJc w:val="left"/>
      <w:pPr>
        <w:ind w:left="57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AC51970"/>
    <w:multiLevelType w:val="hybridMultilevel"/>
    <w:tmpl w:val="CCCC4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8B1019"/>
    <w:multiLevelType w:val="hybridMultilevel"/>
    <w:tmpl w:val="685C1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E7383E"/>
    <w:multiLevelType w:val="hybridMultilevel"/>
    <w:tmpl w:val="C2E67A96"/>
    <w:lvl w:ilvl="0" w:tplc="F2B4A7C8">
      <w:start w:val="1"/>
      <w:numFmt w:val="bullet"/>
      <w:lvlText w:val="•"/>
      <w:lvlJc w:val="left"/>
      <w:pPr>
        <w:ind w:left="108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7"/>
  </w:num>
  <w:num w:numId="3">
    <w:abstractNumId w:val="14"/>
  </w:num>
  <w:num w:numId="4">
    <w:abstractNumId w:val="2"/>
  </w:num>
  <w:num w:numId="5">
    <w:abstractNumId w:val="16"/>
  </w:num>
  <w:num w:numId="6">
    <w:abstractNumId w:val="6"/>
  </w:num>
  <w:num w:numId="7">
    <w:abstractNumId w:val="15"/>
  </w:num>
  <w:num w:numId="8">
    <w:abstractNumId w:val="0"/>
  </w:num>
  <w:num w:numId="9">
    <w:abstractNumId w:val="8"/>
  </w:num>
  <w:num w:numId="10">
    <w:abstractNumId w:val="5"/>
  </w:num>
  <w:num w:numId="11">
    <w:abstractNumId w:val="7"/>
  </w:num>
  <w:num w:numId="12">
    <w:abstractNumId w:val="11"/>
  </w:num>
  <w:num w:numId="13">
    <w:abstractNumId w:val="10"/>
  </w:num>
  <w:num w:numId="14">
    <w:abstractNumId w:val="3"/>
  </w:num>
  <w:num w:numId="15">
    <w:abstractNumId w:val="4"/>
  </w:num>
  <w:num w:numId="16">
    <w:abstractNumId w:val="9"/>
  </w:num>
  <w:num w:numId="17">
    <w:abstractNumId w:val="12"/>
  </w:num>
  <w:num w:numId="18">
    <w:abstractNumId w:val="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9D5"/>
    <w:rsid w:val="000B389C"/>
    <w:rsid w:val="00442CFB"/>
    <w:rsid w:val="00546479"/>
    <w:rsid w:val="007549D5"/>
    <w:rsid w:val="008372D9"/>
    <w:rsid w:val="0089667E"/>
    <w:rsid w:val="008B78C9"/>
    <w:rsid w:val="009228B8"/>
    <w:rsid w:val="00935C69"/>
    <w:rsid w:val="009F6769"/>
    <w:rsid w:val="00A7741E"/>
    <w:rsid w:val="00A941BF"/>
    <w:rsid w:val="00BE7869"/>
    <w:rsid w:val="00CD0C6E"/>
    <w:rsid w:val="00E76D32"/>
    <w:rsid w:val="00EF4A2A"/>
    <w:rsid w:val="00F51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474AF"/>
  <w15:chartTrackingRefBased/>
  <w15:docId w15:val="{4953EC42-7698-4C1A-AC0E-C4964D206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35C6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49D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35C69"/>
    <w:pPr>
      <w:ind w:left="720"/>
      <w:contextualSpacing/>
    </w:pPr>
  </w:style>
  <w:style w:type="paragraph" w:styleId="BalloonText">
    <w:name w:val="Balloon Text"/>
    <w:basedOn w:val="Normal"/>
    <w:link w:val="BalloonTextChar"/>
    <w:uiPriority w:val="99"/>
    <w:semiHidden/>
    <w:unhideWhenUsed/>
    <w:rsid w:val="00A774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41E"/>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Bos</dc:creator>
  <cp:keywords/>
  <dc:description/>
  <cp:lastModifiedBy>Jim Bos</cp:lastModifiedBy>
  <cp:revision>4</cp:revision>
  <cp:lastPrinted>2016-08-11T19:18:00Z</cp:lastPrinted>
  <dcterms:created xsi:type="dcterms:W3CDTF">2016-08-16T16:05:00Z</dcterms:created>
  <dcterms:modified xsi:type="dcterms:W3CDTF">2016-08-16T19:12:00Z</dcterms:modified>
</cp:coreProperties>
</file>