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A67D" w14:textId="77777777" w:rsidR="001F23C5" w:rsidRDefault="00F247DF" w:rsidP="00F247DF">
      <w:pPr>
        <w:jc w:val="center"/>
        <w:rPr>
          <w:sz w:val="28"/>
        </w:rPr>
      </w:pPr>
      <w:r w:rsidRPr="00F247DF">
        <w:rPr>
          <w:noProof/>
          <w:sz w:val="28"/>
        </w:rPr>
        <w:drawing>
          <wp:inline distT="0" distB="0" distL="0" distR="0" wp14:anchorId="464F0C2C" wp14:editId="6192CBB9">
            <wp:extent cx="2133600" cy="676275"/>
            <wp:effectExtent l="0" t="0" r="0" b="9525"/>
            <wp:docPr id="2" name="Picture 2" descr="C:\Users\Robyn\Dropbox\NCF Logos\NCF_Logo_better_approach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yn\Dropbox\NCF Logos\NCF_Logo_better_approach_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17" cy="68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20079" w14:textId="77777777" w:rsidR="00F247DF" w:rsidRDefault="00F247DF" w:rsidP="00686AF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A38ED7C" w14:textId="3B9B9D14" w:rsidR="00B64A16" w:rsidRDefault="00F247DF" w:rsidP="00686AF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722 Apex Road, </w:t>
      </w:r>
      <w:r w:rsidR="00A616BE">
        <w:rPr>
          <w:rFonts w:asciiTheme="minorHAnsi" w:hAnsiTheme="minorHAnsi"/>
          <w:b/>
          <w:sz w:val="22"/>
          <w:szCs w:val="22"/>
        </w:rPr>
        <w:t>Suite</w:t>
      </w:r>
      <w:r>
        <w:rPr>
          <w:rFonts w:asciiTheme="minorHAnsi" w:hAnsiTheme="minorHAnsi"/>
          <w:b/>
          <w:sz w:val="22"/>
          <w:szCs w:val="22"/>
        </w:rPr>
        <w:t xml:space="preserve"> A</w:t>
      </w:r>
    </w:p>
    <w:p w14:paraId="34FB8B7C" w14:textId="77777777" w:rsidR="00B64A16" w:rsidRDefault="00F247DF" w:rsidP="00686AF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Sarasota, FL 34240</w:t>
      </w:r>
    </w:p>
    <w:p w14:paraId="3122DAEE" w14:textId="77777777" w:rsidR="001D238B" w:rsidRDefault="001D238B" w:rsidP="00686AF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135AFDC" w14:textId="77777777" w:rsidR="001D238B" w:rsidRDefault="005F328A" w:rsidP="00686AF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JOB DESCRIPTION </w:t>
      </w:r>
    </w:p>
    <w:p w14:paraId="23A844C5" w14:textId="1D66D593" w:rsidR="005F328A" w:rsidRPr="001D238B" w:rsidRDefault="00A616BE" w:rsidP="00686AF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BUSINESS DEVELOPMENT </w:t>
      </w:r>
      <w:r w:rsidR="00E6300A">
        <w:rPr>
          <w:rFonts w:asciiTheme="minorHAnsi" w:hAnsiTheme="minorHAnsi"/>
          <w:b/>
          <w:sz w:val="22"/>
          <w:szCs w:val="22"/>
          <w:u w:val="single"/>
        </w:rPr>
        <w:t>DIRECTOR</w:t>
      </w:r>
    </w:p>
    <w:p w14:paraId="0962F5BD" w14:textId="77777777" w:rsidR="00B64A16" w:rsidRDefault="00B64A16" w:rsidP="00686AF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7A01AB" w14:textId="77777777" w:rsidR="00B64A16" w:rsidRPr="00B64A16" w:rsidRDefault="00B64A16" w:rsidP="00B64A16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Mission Statement:  </w:t>
      </w:r>
      <w:r w:rsidR="00F247DF">
        <w:rPr>
          <w:rFonts w:asciiTheme="minorHAnsi" w:hAnsiTheme="minorHAnsi"/>
          <w:b/>
          <w:i/>
          <w:sz w:val="22"/>
          <w:szCs w:val="22"/>
        </w:rPr>
        <w:t xml:space="preserve">To Improve the quality of life of people with Parkinson’s and their caregivers. </w:t>
      </w:r>
      <w:r w:rsidRPr="00B64A16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479EC4D4" w14:textId="77777777" w:rsidR="00AC6D0E" w:rsidRDefault="00AC6D0E" w:rsidP="005F328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0F1CC56" w14:textId="09909585" w:rsidR="00AC6D0E" w:rsidRPr="00AC6D0E" w:rsidRDefault="00AC6D0E" w:rsidP="001F23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Position Summary: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A616BE">
        <w:rPr>
          <w:rFonts w:asciiTheme="minorHAnsi" w:hAnsiTheme="minorHAnsi"/>
          <w:sz w:val="22"/>
          <w:szCs w:val="22"/>
        </w:rPr>
        <w:t>Business Development</w:t>
      </w:r>
      <w:r w:rsidR="00F247DF">
        <w:rPr>
          <w:rFonts w:asciiTheme="minorHAnsi" w:hAnsiTheme="minorHAnsi"/>
          <w:sz w:val="22"/>
          <w:szCs w:val="22"/>
        </w:rPr>
        <w:t xml:space="preserve"> </w:t>
      </w:r>
      <w:r w:rsidR="00582307">
        <w:rPr>
          <w:rFonts w:asciiTheme="minorHAnsi" w:hAnsiTheme="minorHAnsi"/>
          <w:sz w:val="22"/>
          <w:szCs w:val="22"/>
        </w:rPr>
        <w:t>Director</w:t>
      </w:r>
      <w:r w:rsidR="00F247DF">
        <w:rPr>
          <w:rFonts w:asciiTheme="minorHAnsi" w:hAnsiTheme="minorHAnsi"/>
          <w:sz w:val="22"/>
          <w:szCs w:val="22"/>
        </w:rPr>
        <w:t xml:space="preserve"> is an </w:t>
      </w:r>
      <w:r>
        <w:rPr>
          <w:rFonts w:asciiTheme="minorHAnsi" w:hAnsiTheme="minorHAnsi"/>
          <w:sz w:val="22"/>
          <w:szCs w:val="22"/>
        </w:rPr>
        <w:t xml:space="preserve">integral part of the </w:t>
      </w:r>
      <w:r w:rsidR="00F247DF">
        <w:rPr>
          <w:rFonts w:asciiTheme="minorHAnsi" w:hAnsiTheme="minorHAnsi"/>
          <w:sz w:val="22"/>
          <w:szCs w:val="22"/>
        </w:rPr>
        <w:t>Neuro Challenge Foundation for Parkinson’s</w:t>
      </w:r>
      <w:r w:rsidR="00894D96">
        <w:rPr>
          <w:rFonts w:asciiTheme="minorHAnsi" w:hAnsiTheme="minorHAnsi"/>
          <w:sz w:val="22"/>
          <w:szCs w:val="22"/>
        </w:rPr>
        <w:t xml:space="preserve"> dynamic team of professionals</w:t>
      </w:r>
      <w:r>
        <w:rPr>
          <w:rFonts w:asciiTheme="minorHAnsi" w:hAnsiTheme="minorHAnsi"/>
          <w:sz w:val="22"/>
          <w:szCs w:val="22"/>
        </w:rPr>
        <w:t xml:space="preserve">. </w:t>
      </w:r>
      <w:r w:rsidR="000C4D93">
        <w:rPr>
          <w:rFonts w:asciiTheme="minorHAnsi" w:hAnsiTheme="minorHAnsi"/>
          <w:sz w:val="22"/>
          <w:szCs w:val="22"/>
        </w:rPr>
        <w:t xml:space="preserve">Reporting to the </w:t>
      </w:r>
      <w:r w:rsidR="00A616BE">
        <w:rPr>
          <w:rFonts w:asciiTheme="minorHAnsi" w:hAnsiTheme="minorHAnsi"/>
          <w:sz w:val="22"/>
          <w:szCs w:val="22"/>
        </w:rPr>
        <w:t>CEO</w:t>
      </w:r>
      <w:r w:rsidR="000C4D93" w:rsidRPr="00981F18">
        <w:rPr>
          <w:rFonts w:asciiTheme="minorHAnsi" w:hAnsiTheme="minorHAnsi"/>
          <w:sz w:val="22"/>
          <w:szCs w:val="22"/>
        </w:rPr>
        <w:t>,</w:t>
      </w:r>
      <w:r w:rsidR="00D954C7">
        <w:rPr>
          <w:rFonts w:asciiTheme="minorHAnsi" w:hAnsiTheme="minorHAnsi"/>
          <w:sz w:val="22"/>
          <w:szCs w:val="22"/>
        </w:rPr>
        <w:t xml:space="preserve"> t</w:t>
      </w:r>
      <w:r w:rsidR="000C4D93">
        <w:rPr>
          <w:rFonts w:asciiTheme="minorHAnsi" w:hAnsiTheme="minorHAnsi"/>
          <w:sz w:val="22"/>
          <w:szCs w:val="22"/>
        </w:rPr>
        <w:t xml:space="preserve">he </w:t>
      </w:r>
      <w:r w:rsidR="006B4689">
        <w:rPr>
          <w:rFonts w:asciiTheme="minorHAnsi" w:hAnsiTheme="minorHAnsi"/>
          <w:sz w:val="22"/>
          <w:szCs w:val="22"/>
        </w:rPr>
        <w:t>BD</w:t>
      </w:r>
      <w:r w:rsidR="00582307">
        <w:rPr>
          <w:rFonts w:asciiTheme="minorHAnsi" w:hAnsiTheme="minorHAnsi"/>
          <w:sz w:val="22"/>
          <w:szCs w:val="22"/>
        </w:rPr>
        <w:t>D</w:t>
      </w:r>
      <w:r w:rsidR="006B4689">
        <w:rPr>
          <w:rFonts w:asciiTheme="minorHAnsi" w:hAnsiTheme="minorHAnsi"/>
          <w:sz w:val="22"/>
          <w:szCs w:val="22"/>
        </w:rPr>
        <w:t xml:space="preserve"> </w:t>
      </w:r>
      <w:r w:rsidR="000C4D93">
        <w:rPr>
          <w:rFonts w:asciiTheme="minorHAnsi" w:hAnsiTheme="minorHAnsi"/>
          <w:sz w:val="22"/>
          <w:szCs w:val="22"/>
        </w:rPr>
        <w:t xml:space="preserve">is responsible </w:t>
      </w:r>
      <w:r w:rsidR="00F247DF">
        <w:rPr>
          <w:rFonts w:asciiTheme="minorHAnsi" w:hAnsiTheme="minorHAnsi"/>
          <w:sz w:val="22"/>
          <w:szCs w:val="22"/>
        </w:rPr>
        <w:t xml:space="preserve">for </w:t>
      </w:r>
      <w:r w:rsidR="00985D24">
        <w:rPr>
          <w:rFonts w:asciiTheme="minorHAnsi" w:hAnsiTheme="minorHAnsi"/>
          <w:sz w:val="22"/>
          <w:szCs w:val="22"/>
        </w:rPr>
        <w:t xml:space="preserve">the </w:t>
      </w:r>
      <w:r w:rsidR="00D954C7">
        <w:rPr>
          <w:rFonts w:asciiTheme="minorHAnsi" w:hAnsiTheme="minorHAnsi"/>
          <w:sz w:val="22"/>
          <w:szCs w:val="22"/>
        </w:rPr>
        <w:t>planning and execution of Neuro Challenge</w:t>
      </w:r>
      <w:r w:rsidR="00561145">
        <w:rPr>
          <w:rFonts w:asciiTheme="minorHAnsi" w:hAnsiTheme="minorHAnsi"/>
          <w:sz w:val="22"/>
          <w:szCs w:val="22"/>
        </w:rPr>
        <w:t xml:space="preserve">’s earned income events/businesses </w:t>
      </w:r>
      <w:r w:rsidR="00D954C7">
        <w:rPr>
          <w:rFonts w:asciiTheme="minorHAnsi" w:hAnsiTheme="minorHAnsi"/>
          <w:sz w:val="22"/>
          <w:szCs w:val="22"/>
        </w:rPr>
        <w:t xml:space="preserve">including but not limited </w:t>
      </w:r>
      <w:proofErr w:type="gramStart"/>
      <w:r w:rsidR="00D954C7">
        <w:rPr>
          <w:rFonts w:asciiTheme="minorHAnsi" w:hAnsiTheme="minorHAnsi"/>
          <w:sz w:val="22"/>
          <w:szCs w:val="22"/>
        </w:rPr>
        <w:t>to</w:t>
      </w:r>
      <w:r w:rsidR="00861E14">
        <w:rPr>
          <w:rFonts w:asciiTheme="minorHAnsi" w:hAnsiTheme="minorHAnsi"/>
          <w:sz w:val="22"/>
          <w:szCs w:val="22"/>
        </w:rPr>
        <w:t>:</w:t>
      </w:r>
      <w:proofErr w:type="gramEnd"/>
      <w:r w:rsidR="00D954C7">
        <w:rPr>
          <w:rFonts w:asciiTheme="minorHAnsi" w:hAnsiTheme="minorHAnsi"/>
          <w:sz w:val="22"/>
          <w:szCs w:val="22"/>
        </w:rPr>
        <w:t xml:space="preserve"> the Parkinson’</w:t>
      </w:r>
      <w:r w:rsidR="00861E14">
        <w:rPr>
          <w:rFonts w:asciiTheme="minorHAnsi" w:hAnsiTheme="minorHAnsi"/>
          <w:sz w:val="22"/>
          <w:szCs w:val="22"/>
        </w:rPr>
        <w:t>s Expo</w:t>
      </w:r>
      <w:r w:rsidR="00561145">
        <w:rPr>
          <w:rFonts w:asciiTheme="minorHAnsi" w:hAnsiTheme="minorHAnsi"/>
          <w:sz w:val="22"/>
          <w:szCs w:val="22"/>
        </w:rPr>
        <w:t xml:space="preserve"> and the </w:t>
      </w:r>
      <w:r w:rsidR="00810C89">
        <w:rPr>
          <w:rFonts w:asciiTheme="minorHAnsi" w:hAnsiTheme="minorHAnsi"/>
          <w:sz w:val="22"/>
          <w:szCs w:val="22"/>
        </w:rPr>
        <w:t xml:space="preserve">newly created </w:t>
      </w:r>
      <w:r w:rsidR="00561145">
        <w:rPr>
          <w:rFonts w:asciiTheme="minorHAnsi" w:hAnsiTheme="minorHAnsi"/>
          <w:sz w:val="22"/>
          <w:szCs w:val="22"/>
        </w:rPr>
        <w:t xml:space="preserve">Margin and Mission Ignition </w:t>
      </w:r>
      <w:r w:rsidR="00140192">
        <w:rPr>
          <w:rFonts w:asciiTheme="minorHAnsi" w:hAnsiTheme="minorHAnsi"/>
          <w:sz w:val="22"/>
          <w:szCs w:val="22"/>
        </w:rPr>
        <w:t xml:space="preserve">(MMI) </w:t>
      </w:r>
      <w:r w:rsidR="00561145">
        <w:rPr>
          <w:rFonts w:asciiTheme="minorHAnsi" w:hAnsiTheme="minorHAnsi"/>
          <w:sz w:val="22"/>
          <w:szCs w:val="22"/>
        </w:rPr>
        <w:t xml:space="preserve">business.  </w:t>
      </w:r>
      <w:r w:rsidR="002436AC">
        <w:rPr>
          <w:rFonts w:asciiTheme="minorHAnsi" w:hAnsiTheme="minorHAnsi"/>
          <w:sz w:val="22"/>
          <w:szCs w:val="22"/>
        </w:rPr>
        <w:t xml:space="preserve">Developing </w:t>
      </w:r>
      <w:r w:rsidR="00140192">
        <w:rPr>
          <w:rFonts w:asciiTheme="minorHAnsi" w:hAnsiTheme="minorHAnsi"/>
          <w:sz w:val="22"/>
          <w:szCs w:val="22"/>
        </w:rPr>
        <w:t xml:space="preserve">income producing corporate </w:t>
      </w:r>
      <w:r w:rsidR="00F247DF">
        <w:rPr>
          <w:rFonts w:asciiTheme="minorHAnsi" w:hAnsiTheme="minorHAnsi"/>
          <w:sz w:val="22"/>
          <w:szCs w:val="22"/>
        </w:rPr>
        <w:t>partner</w:t>
      </w:r>
      <w:r w:rsidR="00140192">
        <w:rPr>
          <w:rFonts w:asciiTheme="minorHAnsi" w:hAnsiTheme="minorHAnsi"/>
          <w:sz w:val="22"/>
          <w:szCs w:val="22"/>
        </w:rPr>
        <w:t xml:space="preserve">ships </w:t>
      </w:r>
      <w:r w:rsidR="002436AC">
        <w:rPr>
          <w:rFonts w:asciiTheme="minorHAnsi" w:hAnsiTheme="minorHAnsi"/>
          <w:sz w:val="22"/>
          <w:szCs w:val="22"/>
        </w:rPr>
        <w:t xml:space="preserve">is </w:t>
      </w:r>
      <w:r w:rsidR="00D954C7">
        <w:rPr>
          <w:rFonts w:asciiTheme="minorHAnsi" w:hAnsiTheme="minorHAnsi"/>
          <w:sz w:val="22"/>
          <w:szCs w:val="22"/>
        </w:rPr>
        <w:t>a significantly</w:t>
      </w:r>
      <w:r w:rsidR="002436AC">
        <w:rPr>
          <w:rFonts w:asciiTheme="minorHAnsi" w:hAnsiTheme="minorHAnsi"/>
          <w:sz w:val="22"/>
          <w:szCs w:val="22"/>
        </w:rPr>
        <w:t xml:space="preserve"> important part of the job. </w:t>
      </w:r>
    </w:p>
    <w:p w14:paraId="4738D87B" w14:textId="77777777" w:rsidR="005E6B66" w:rsidRPr="00B64A16" w:rsidRDefault="005E6B66" w:rsidP="001F23C5">
      <w:pPr>
        <w:rPr>
          <w:rFonts w:asciiTheme="minorHAnsi" w:hAnsiTheme="minorHAnsi"/>
          <w:b/>
          <w:sz w:val="22"/>
          <w:szCs w:val="22"/>
        </w:rPr>
      </w:pPr>
    </w:p>
    <w:p w14:paraId="6AD5CD55" w14:textId="41F1689C" w:rsidR="00C47FDC" w:rsidRPr="00B64A16" w:rsidRDefault="00AC6D0E" w:rsidP="00C47F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Qualifications: </w:t>
      </w:r>
      <w:r w:rsidR="00EF0970" w:rsidRPr="00B64A16">
        <w:rPr>
          <w:rFonts w:asciiTheme="minorHAnsi" w:hAnsiTheme="minorHAnsi"/>
          <w:sz w:val="22"/>
          <w:szCs w:val="22"/>
        </w:rPr>
        <w:t>R</w:t>
      </w:r>
      <w:r w:rsidR="001428D4" w:rsidRPr="00B64A16">
        <w:rPr>
          <w:rFonts w:asciiTheme="minorHAnsi" w:hAnsiTheme="minorHAnsi"/>
          <w:sz w:val="22"/>
          <w:szCs w:val="22"/>
        </w:rPr>
        <w:t xml:space="preserve">equires excellent interpersonal </w:t>
      </w:r>
      <w:r w:rsidR="00D954C7">
        <w:rPr>
          <w:rFonts w:asciiTheme="minorHAnsi" w:hAnsiTheme="minorHAnsi"/>
          <w:sz w:val="22"/>
          <w:szCs w:val="22"/>
        </w:rPr>
        <w:t xml:space="preserve">and problem-solving </w:t>
      </w:r>
      <w:r w:rsidR="001428D4" w:rsidRPr="00B64A16">
        <w:rPr>
          <w:rFonts w:asciiTheme="minorHAnsi" w:hAnsiTheme="minorHAnsi"/>
          <w:sz w:val="22"/>
          <w:szCs w:val="22"/>
        </w:rPr>
        <w:t>s</w:t>
      </w:r>
      <w:r w:rsidR="001F23C5" w:rsidRPr="00B64A16">
        <w:rPr>
          <w:rFonts w:asciiTheme="minorHAnsi" w:hAnsiTheme="minorHAnsi"/>
          <w:sz w:val="22"/>
          <w:szCs w:val="22"/>
        </w:rPr>
        <w:t>kills</w:t>
      </w:r>
      <w:r w:rsidR="006B4689">
        <w:rPr>
          <w:rFonts w:asciiTheme="minorHAnsi" w:hAnsiTheme="minorHAnsi"/>
          <w:sz w:val="22"/>
          <w:szCs w:val="22"/>
        </w:rPr>
        <w:t xml:space="preserve"> and </w:t>
      </w:r>
      <w:r w:rsidR="00E16F31">
        <w:rPr>
          <w:rFonts w:asciiTheme="minorHAnsi" w:hAnsiTheme="minorHAnsi"/>
          <w:sz w:val="22"/>
          <w:szCs w:val="22"/>
        </w:rPr>
        <w:t xml:space="preserve">sales experience; </w:t>
      </w:r>
      <w:r w:rsidR="001F23C5" w:rsidRPr="00B64A16">
        <w:rPr>
          <w:rFonts w:asciiTheme="minorHAnsi" w:hAnsiTheme="minorHAnsi"/>
          <w:sz w:val="22"/>
          <w:szCs w:val="22"/>
        </w:rPr>
        <w:t>ability to multi-task</w:t>
      </w:r>
      <w:r w:rsidR="00727871">
        <w:rPr>
          <w:rFonts w:asciiTheme="minorHAnsi" w:hAnsiTheme="minorHAnsi"/>
          <w:sz w:val="22"/>
          <w:szCs w:val="22"/>
        </w:rPr>
        <w:t xml:space="preserve"> in a fast-paced environment</w:t>
      </w:r>
      <w:r w:rsidR="001F23C5" w:rsidRPr="00B64A16">
        <w:rPr>
          <w:rFonts w:asciiTheme="minorHAnsi" w:hAnsiTheme="minorHAnsi"/>
          <w:sz w:val="22"/>
          <w:szCs w:val="22"/>
        </w:rPr>
        <w:t>;</w:t>
      </w:r>
      <w:r w:rsidR="00EB7927" w:rsidRPr="00B64A16">
        <w:rPr>
          <w:rFonts w:asciiTheme="minorHAnsi" w:hAnsiTheme="minorHAnsi"/>
          <w:sz w:val="22"/>
          <w:szCs w:val="22"/>
        </w:rPr>
        <w:t xml:space="preserve"> </w:t>
      </w:r>
      <w:r w:rsidR="00E81C4D" w:rsidRPr="00B64A16">
        <w:rPr>
          <w:rFonts w:asciiTheme="minorHAnsi" w:hAnsiTheme="minorHAnsi"/>
          <w:sz w:val="22"/>
          <w:szCs w:val="22"/>
        </w:rPr>
        <w:t xml:space="preserve">excellent </w:t>
      </w:r>
      <w:r w:rsidR="00EF0970" w:rsidRPr="00B64A16">
        <w:rPr>
          <w:rFonts w:asciiTheme="minorHAnsi" w:hAnsiTheme="minorHAnsi"/>
          <w:sz w:val="22"/>
          <w:szCs w:val="22"/>
        </w:rPr>
        <w:t xml:space="preserve">organizational and </w:t>
      </w:r>
      <w:r w:rsidR="00561145">
        <w:rPr>
          <w:rFonts w:asciiTheme="minorHAnsi" w:hAnsiTheme="minorHAnsi"/>
          <w:sz w:val="22"/>
          <w:szCs w:val="22"/>
        </w:rPr>
        <w:t>communication</w:t>
      </w:r>
      <w:r w:rsidR="00E81C4D" w:rsidRPr="00B64A16">
        <w:rPr>
          <w:rFonts w:asciiTheme="minorHAnsi" w:hAnsiTheme="minorHAnsi"/>
          <w:sz w:val="22"/>
          <w:szCs w:val="22"/>
        </w:rPr>
        <w:t xml:space="preserve"> skills</w:t>
      </w:r>
      <w:r w:rsidR="00EF0970" w:rsidRPr="00B64A16">
        <w:rPr>
          <w:rFonts w:asciiTheme="minorHAnsi" w:hAnsiTheme="minorHAnsi"/>
          <w:sz w:val="22"/>
          <w:szCs w:val="22"/>
        </w:rPr>
        <w:t xml:space="preserve">; </w:t>
      </w:r>
      <w:r w:rsidR="00262D57" w:rsidRPr="00B64A16">
        <w:rPr>
          <w:rFonts w:asciiTheme="minorHAnsi" w:hAnsiTheme="minorHAnsi"/>
          <w:sz w:val="22"/>
          <w:szCs w:val="22"/>
        </w:rPr>
        <w:t xml:space="preserve">time management </w:t>
      </w:r>
      <w:r w:rsidR="00985D24">
        <w:rPr>
          <w:rFonts w:asciiTheme="minorHAnsi" w:hAnsiTheme="minorHAnsi"/>
          <w:sz w:val="22"/>
          <w:szCs w:val="22"/>
        </w:rPr>
        <w:t xml:space="preserve">and prioritization </w:t>
      </w:r>
      <w:r w:rsidR="00262D57" w:rsidRPr="00B64A16">
        <w:rPr>
          <w:rFonts w:asciiTheme="minorHAnsi" w:hAnsiTheme="minorHAnsi"/>
          <w:sz w:val="22"/>
          <w:szCs w:val="22"/>
        </w:rPr>
        <w:t xml:space="preserve">skills; </w:t>
      </w:r>
      <w:r w:rsidR="00EF0970" w:rsidRPr="00B64A16">
        <w:rPr>
          <w:rFonts w:asciiTheme="minorHAnsi" w:hAnsiTheme="minorHAnsi"/>
          <w:sz w:val="22"/>
          <w:szCs w:val="22"/>
        </w:rPr>
        <w:t>proficiency in Micro</w:t>
      </w:r>
      <w:r w:rsidR="00D954C7">
        <w:rPr>
          <w:rFonts w:asciiTheme="minorHAnsi" w:hAnsiTheme="minorHAnsi"/>
          <w:sz w:val="22"/>
          <w:szCs w:val="22"/>
        </w:rPr>
        <w:t>soft databases including Excel</w:t>
      </w:r>
      <w:r w:rsidR="00EF0970" w:rsidRPr="00B64A16">
        <w:rPr>
          <w:rFonts w:asciiTheme="minorHAnsi" w:hAnsiTheme="minorHAnsi"/>
          <w:sz w:val="22"/>
          <w:szCs w:val="22"/>
        </w:rPr>
        <w:t xml:space="preserve"> and Word</w:t>
      </w:r>
      <w:r w:rsidR="00E81C4D" w:rsidRPr="00B64A16">
        <w:rPr>
          <w:rFonts w:asciiTheme="minorHAnsi" w:hAnsiTheme="minorHAnsi"/>
          <w:sz w:val="22"/>
          <w:szCs w:val="22"/>
        </w:rPr>
        <w:t xml:space="preserve">. </w:t>
      </w:r>
      <w:r w:rsidR="00F247DF">
        <w:rPr>
          <w:rFonts w:asciiTheme="minorHAnsi" w:hAnsiTheme="minorHAnsi"/>
          <w:sz w:val="22"/>
          <w:szCs w:val="22"/>
        </w:rPr>
        <w:t>Experience in a non-profit organization</w:t>
      </w:r>
      <w:r w:rsidR="00E16F31">
        <w:rPr>
          <w:rFonts w:asciiTheme="minorHAnsi" w:hAnsiTheme="minorHAnsi"/>
          <w:sz w:val="22"/>
          <w:szCs w:val="22"/>
        </w:rPr>
        <w:t xml:space="preserve">, </w:t>
      </w:r>
      <w:r w:rsidR="00D954C7">
        <w:rPr>
          <w:rFonts w:asciiTheme="minorHAnsi" w:hAnsiTheme="minorHAnsi"/>
          <w:sz w:val="22"/>
          <w:szCs w:val="22"/>
        </w:rPr>
        <w:t>managing volunteers</w:t>
      </w:r>
      <w:r w:rsidR="001C5A63">
        <w:rPr>
          <w:rFonts w:asciiTheme="minorHAnsi" w:hAnsiTheme="minorHAnsi"/>
          <w:sz w:val="22"/>
          <w:szCs w:val="22"/>
        </w:rPr>
        <w:t>, consultants,</w:t>
      </w:r>
      <w:r w:rsidR="00140192">
        <w:rPr>
          <w:rFonts w:asciiTheme="minorHAnsi" w:hAnsiTheme="minorHAnsi"/>
          <w:sz w:val="22"/>
          <w:szCs w:val="22"/>
        </w:rPr>
        <w:t xml:space="preserve"> and staff</w:t>
      </w:r>
      <w:r w:rsidR="00E16F31">
        <w:rPr>
          <w:rFonts w:asciiTheme="minorHAnsi" w:hAnsiTheme="minorHAnsi"/>
          <w:sz w:val="22"/>
          <w:szCs w:val="22"/>
        </w:rPr>
        <w:t xml:space="preserve">, </w:t>
      </w:r>
      <w:r w:rsidR="00140192">
        <w:rPr>
          <w:rFonts w:asciiTheme="minorHAnsi" w:hAnsiTheme="minorHAnsi"/>
          <w:sz w:val="22"/>
          <w:szCs w:val="22"/>
        </w:rPr>
        <w:t xml:space="preserve">and </w:t>
      </w:r>
      <w:r w:rsidR="00E16F31">
        <w:rPr>
          <w:rFonts w:asciiTheme="minorHAnsi" w:hAnsiTheme="minorHAnsi"/>
          <w:sz w:val="22"/>
          <w:szCs w:val="22"/>
        </w:rPr>
        <w:t>working in a health care setting</w:t>
      </w:r>
      <w:r w:rsidR="00D954C7">
        <w:rPr>
          <w:rFonts w:asciiTheme="minorHAnsi" w:hAnsiTheme="minorHAnsi"/>
          <w:sz w:val="22"/>
          <w:szCs w:val="22"/>
        </w:rPr>
        <w:t xml:space="preserve"> </w:t>
      </w:r>
      <w:r w:rsidR="00F247DF">
        <w:rPr>
          <w:rFonts w:asciiTheme="minorHAnsi" w:hAnsiTheme="minorHAnsi"/>
          <w:sz w:val="22"/>
          <w:szCs w:val="22"/>
        </w:rPr>
        <w:t xml:space="preserve">is </w:t>
      </w:r>
      <w:r w:rsidR="00E16F31">
        <w:rPr>
          <w:rFonts w:asciiTheme="minorHAnsi" w:hAnsiTheme="minorHAnsi"/>
          <w:sz w:val="22"/>
          <w:szCs w:val="22"/>
        </w:rPr>
        <w:t>highly desirable</w:t>
      </w:r>
      <w:r w:rsidR="00F247DF">
        <w:rPr>
          <w:rFonts w:asciiTheme="minorHAnsi" w:hAnsiTheme="minorHAnsi"/>
          <w:sz w:val="22"/>
          <w:szCs w:val="22"/>
        </w:rPr>
        <w:t xml:space="preserve">. </w:t>
      </w:r>
      <w:r w:rsidR="00E81C4D" w:rsidRPr="00B64A16">
        <w:rPr>
          <w:rFonts w:asciiTheme="minorHAnsi" w:hAnsiTheme="minorHAnsi"/>
          <w:sz w:val="22"/>
          <w:szCs w:val="22"/>
        </w:rPr>
        <w:t xml:space="preserve"> </w:t>
      </w:r>
    </w:p>
    <w:p w14:paraId="2733303D" w14:textId="77777777" w:rsidR="006E64D3" w:rsidRPr="00B64A16" w:rsidRDefault="006E64D3" w:rsidP="00BD1613">
      <w:pPr>
        <w:rPr>
          <w:rFonts w:asciiTheme="minorHAnsi" w:hAnsiTheme="minorHAnsi"/>
          <w:sz w:val="22"/>
          <w:szCs w:val="22"/>
        </w:rPr>
      </w:pPr>
    </w:p>
    <w:p w14:paraId="71CE5F76" w14:textId="77777777" w:rsidR="00FF4167" w:rsidRDefault="00BD1613" w:rsidP="00EB7927">
      <w:pPr>
        <w:rPr>
          <w:rFonts w:asciiTheme="minorHAnsi" w:hAnsiTheme="minorHAnsi"/>
          <w:b/>
          <w:sz w:val="22"/>
          <w:szCs w:val="22"/>
        </w:rPr>
      </w:pPr>
      <w:r w:rsidRPr="00B64A16">
        <w:rPr>
          <w:rFonts w:asciiTheme="minorHAnsi" w:hAnsiTheme="minorHAnsi"/>
          <w:b/>
          <w:sz w:val="22"/>
          <w:szCs w:val="22"/>
        </w:rPr>
        <w:t>DUTIES AND RESPONSIBILITIES:</w:t>
      </w:r>
    </w:p>
    <w:p w14:paraId="153120C4" w14:textId="07F4A213" w:rsidR="00DB5751" w:rsidRDefault="00D954C7" w:rsidP="00DB5751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Event</w:t>
      </w:r>
      <w:r w:rsidR="0062618B">
        <w:rPr>
          <w:rFonts w:asciiTheme="minorHAnsi" w:hAnsiTheme="minorHAnsi"/>
          <w:sz w:val="22"/>
          <w:szCs w:val="22"/>
        </w:rPr>
        <w:t>/Project</w:t>
      </w:r>
      <w:r w:rsidR="00DB5751" w:rsidRPr="00DB5751">
        <w:rPr>
          <w:rFonts w:asciiTheme="minorHAnsi" w:hAnsiTheme="minorHAnsi"/>
          <w:sz w:val="22"/>
          <w:szCs w:val="22"/>
        </w:rPr>
        <w:t xml:space="preserve"> Management</w:t>
      </w:r>
    </w:p>
    <w:p w14:paraId="18C2AC17" w14:textId="77777777" w:rsidR="00456A5A" w:rsidRDefault="00D954C7" w:rsidP="00985D24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Serves as the lead staff member to plan and execute all aspects of the Parkinson’s Expo. </w:t>
      </w:r>
    </w:p>
    <w:p w14:paraId="523AE71D" w14:textId="77777777" w:rsidR="007525B3" w:rsidRDefault="007525B3" w:rsidP="00985D24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 with staff to secure their assistance for event support as needed. </w:t>
      </w:r>
    </w:p>
    <w:p w14:paraId="38C1173B" w14:textId="4EFA77D6" w:rsidR="007525B3" w:rsidRDefault="007525B3" w:rsidP="00985D24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Recruit and train volunteers to assist with event planning and execution. </w:t>
      </w:r>
    </w:p>
    <w:p w14:paraId="79D42AC6" w14:textId="38FFA995" w:rsidR="0062618B" w:rsidRDefault="0062618B" w:rsidP="00985D24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Oversee all aspects of the Margin and Mission Business including but not limited </w:t>
      </w:r>
      <w:proofErr w:type="gramStart"/>
      <w:r>
        <w:rPr>
          <w:rFonts w:asciiTheme="minorHAnsi" w:hAnsiTheme="minorHAnsi"/>
          <w:sz w:val="22"/>
          <w:szCs w:val="22"/>
        </w:rPr>
        <w:t>to:</w:t>
      </w:r>
      <w:proofErr w:type="gramEnd"/>
      <w:r>
        <w:rPr>
          <w:rFonts w:asciiTheme="minorHAnsi" w:hAnsiTheme="minorHAnsi"/>
          <w:sz w:val="22"/>
          <w:szCs w:val="22"/>
        </w:rPr>
        <w:t xml:space="preserve"> content selection and creation; product creation; delivery platforms; and manage consultants that perform many of these roles. </w:t>
      </w:r>
    </w:p>
    <w:p w14:paraId="4561F2E9" w14:textId="433E1BAA" w:rsidR="00810C89" w:rsidRPr="00810C89" w:rsidRDefault="00E45F9B" w:rsidP="00810C89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Income Generation</w:t>
      </w:r>
    </w:p>
    <w:p w14:paraId="4A6EE99E" w14:textId="77777777" w:rsidR="00810C89" w:rsidRDefault="00E45F9B" w:rsidP="00E45F9B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E45F9B">
        <w:rPr>
          <w:rFonts w:asciiTheme="minorHAnsi" w:hAnsiTheme="minorHAnsi"/>
          <w:sz w:val="22"/>
          <w:szCs w:val="22"/>
        </w:rPr>
        <w:t xml:space="preserve">Plays </w:t>
      </w:r>
      <w:r w:rsidR="00810C89">
        <w:rPr>
          <w:rFonts w:asciiTheme="minorHAnsi" w:hAnsiTheme="minorHAnsi"/>
          <w:sz w:val="22"/>
          <w:szCs w:val="22"/>
        </w:rPr>
        <w:t>the</w:t>
      </w:r>
      <w:r w:rsidRPr="00E45F9B">
        <w:rPr>
          <w:rFonts w:asciiTheme="minorHAnsi" w:hAnsiTheme="minorHAnsi"/>
          <w:sz w:val="22"/>
          <w:szCs w:val="22"/>
        </w:rPr>
        <w:t xml:space="preserve"> lead role in the </w:t>
      </w:r>
      <w:r w:rsidR="00E16F31">
        <w:rPr>
          <w:rFonts w:asciiTheme="minorHAnsi" w:hAnsiTheme="minorHAnsi"/>
          <w:sz w:val="22"/>
          <w:szCs w:val="22"/>
        </w:rPr>
        <w:t xml:space="preserve">retainment of current sponsors and the </w:t>
      </w:r>
      <w:r w:rsidRPr="00E45F9B">
        <w:rPr>
          <w:rFonts w:asciiTheme="minorHAnsi" w:hAnsiTheme="minorHAnsi"/>
          <w:sz w:val="22"/>
          <w:szCs w:val="22"/>
        </w:rPr>
        <w:t>development and securing of new event sponsors</w:t>
      </w:r>
      <w:r w:rsidR="00E16F31">
        <w:rPr>
          <w:rFonts w:asciiTheme="minorHAnsi" w:hAnsiTheme="minorHAnsi"/>
          <w:sz w:val="22"/>
          <w:szCs w:val="22"/>
        </w:rPr>
        <w:t xml:space="preserve"> for the Parkinson’s Expo</w:t>
      </w:r>
      <w:r w:rsidR="00810C89">
        <w:rPr>
          <w:rFonts w:asciiTheme="minorHAnsi" w:hAnsiTheme="minorHAnsi"/>
          <w:sz w:val="22"/>
          <w:szCs w:val="22"/>
        </w:rPr>
        <w:t>.</w:t>
      </w:r>
    </w:p>
    <w:p w14:paraId="70369236" w14:textId="65895825" w:rsidR="00E45F9B" w:rsidRDefault="00810C89" w:rsidP="00E45F9B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Manage and oversee all </w:t>
      </w:r>
      <w:r w:rsidR="0062618B">
        <w:rPr>
          <w:rFonts w:asciiTheme="minorHAnsi" w:hAnsiTheme="minorHAnsi"/>
          <w:sz w:val="22"/>
          <w:szCs w:val="22"/>
        </w:rPr>
        <w:t xml:space="preserve">income producing </w:t>
      </w:r>
      <w:r>
        <w:rPr>
          <w:rFonts w:asciiTheme="minorHAnsi" w:hAnsiTheme="minorHAnsi"/>
          <w:sz w:val="22"/>
          <w:szCs w:val="22"/>
        </w:rPr>
        <w:t>aspects of the Margin and Mission Business</w:t>
      </w:r>
      <w:r w:rsidR="0062618B">
        <w:rPr>
          <w:rFonts w:asciiTheme="minorHAnsi" w:hAnsiTheme="minorHAnsi"/>
          <w:sz w:val="22"/>
          <w:szCs w:val="22"/>
        </w:rPr>
        <w:t xml:space="preserve">. </w:t>
      </w:r>
    </w:p>
    <w:p w14:paraId="7529514C" w14:textId="7BC3F82A" w:rsidR="00810C89" w:rsidRPr="00E45F9B" w:rsidRDefault="00810C89" w:rsidP="00E45F9B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 closely with marketing and communications manager to determine appropriate marketing and advertising channels online and in print. </w:t>
      </w:r>
    </w:p>
    <w:p w14:paraId="78941DD8" w14:textId="77777777" w:rsidR="00E45F9B" w:rsidRDefault="00E45F9B" w:rsidP="00E45F9B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E45F9B">
        <w:rPr>
          <w:rFonts w:asciiTheme="minorHAnsi" w:hAnsiTheme="minorHAnsi"/>
          <w:sz w:val="22"/>
          <w:szCs w:val="22"/>
        </w:rPr>
        <w:t xml:space="preserve">Assists in the creation </w:t>
      </w:r>
      <w:r>
        <w:rPr>
          <w:rFonts w:asciiTheme="minorHAnsi" w:hAnsiTheme="minorHAnsi"/>
          <w:sz w:val="22"/>
          <w:szCs w:val="22"/>
        </w:rPr>
        <w:t>and monitoring of income goals and</w:t>
      </w:r>
      <w:r w:rsidRPr="00E45F9B">
        <w:rPr>
          <w:rFonts w:asciiTheme="minorHAnsi" w:hAnsiTheme="minorHAnsi"/>
          <w:sz w:val="22"/>
          <w:szCs w:val="22"/>
        </w:rPr>
        <w:t xml:space="preserve"> event budgets. </w:t>
      </w:r>
    </w:p>
    <w:p w14:paraId="6549EDF7" w14:textId="7C366707" w:rsidR="00861E14" w:rsidRPr="00783CD7" w:rsidRDefault="00783CD7" w:rsidP="00783CD7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783CD7">
        <w:rPr>
          <w:rFonts w:asciiTheme="minorHAnsi" w:hAnsiTheme="minorHAnsi"/>
          <w:sz w:val="22"/>
          <w:szCs w:val="22"/>
        </w:rPr>
        <w:t>Achieve income goals for the Parkinson’s Expo</w:t>
      </w:r>
      <w:r w:rsidR="00E16F31">
        <w:rPr>
          <w:rFonts w:asciiTheme="minorHAnsi" w:hAnsiTheme="minorHAnsi"/>
          <w:sz w:val="22"/>
          <w:szCs w:val="22"/>
        </w:rPr>
        <w:t xml:space="preserve"> and MMI business. </w:t>
      </w:r>
      <w:r w:rsidRPr="00783CD7">
        <w:rPr>
          <w:rFonts w:asciiTheme="minorHAnsi" w:hAnsiTheme="minorHAnsi"/>
          <w:sz w:val="22"/>
          <w:szCs w:val="22"/>
        </w:rPr>
        <w:t xml:space="preserve"> </w:t>
      </w:r>
      <w:r w:rsidR="00861E14" w:rsidRPr="00783CD7">
        <w:rPr>
          <w:rFonts w:asciiTheme="minorHAnsi" w:hAnsiTheme="minorHAnsi"/>
          <w:sz w:val="22"/>
          <w:szCs w:val="22"/>
        </w:rPr>
        <w:tab/>
      </w:r>
    </w:p>
    <w:p w14:paraId="603AF85E" w14:textId="096FE224" w:rsidR="00861E14" w:rsidRDefault="00861E14" w:rsidP="00861E1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Volunteer</w:t>
      </w:r>
      <w:r w:rsidR="003E4C70">
        <w:rPr>
          <w:rFonts w:asciiTheme="minorHAnsi" w:hAnsiTheme="minorHAnsi"/>
          <w:sz w:val="22"/>
          <w:szCs w:val="22"/>
        </w:rPr>
        <w:t>, Consultant and Staff M</w:t>
      </w:r>
      <w:r>
        <w:rPr>
          <w:rFonts w:asciiTheme="minorHAnsi" w:hAnsiTheme="minorHAnsi"/>
          <w:sz w:val="22"/>
          <w:szCs w:val="22"/>
        </w:rPr>
        <w:t>anagement</w:t>
      </w:r>
    </w:p>
    <w:p w14:paraId="51570D9B" w14:textId="77777777" w:rsidR="00861E14" w:rsidRDefault="00861E14" w:rsidP="00861E14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Recruits, trains, and manages event volunteers. </w:t>
      </w:r>
    </w:p>
    <w:p w14:paraId="13B1DCE3" w14:textId="77777777" w:rsidR="00861E14" w:rsidRDefault="00861E14" w:rsidP="00861E14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Appropriately recognizes and thanks volunteers. </w:t>
      </w:r>
    </w:p>
    <w:p w14:paraId="04A0FECA" w14:textId="5CEEA7A1" w:rsidR="008418A1" w:rsidRPr="003E4C70" w:rsidRDefault="00861E14" w:rsidP="003E4C70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861E14">
        <w:rPr>
          <w:rFonts w:asciiTheme="minorHAnsi" w:hAnsiTheme="minorHAnsi"/>
          <w:sz w:val="22"/>
          <w:szCs w:val="22"/>
        </w:rPr>
        <w:t xml:space="preserve">Motivates </w:t>
      </w:r>
      <w:r>
        <w:rPr>
          <w:rFonts w:asciiTheme="minorHAnsi" w:hAnsiTheme="minorHAnsi"/>
          <w:sz w:val="22"/>
          <w:szCs w:val="22"/>
        </w:rPr>
        <w:t xml:space="preserve">and leads </w:t>
      </w:r>
      <w:r w:rsidRPr="00861E14">
        <w:rPr>
          <w:rFonts w:asciiTheme="minorHAnsi" w:hAnsiTheme="minorHAnsi"/>
          <w:sz w:val="22"/>
          <w:szCs w:val="22"/>
        </w:rPr>
        <w:t xml:space="preserve">volunteers to achieve organizational and event goals. </w:t>
      </w:r>
    </w:p>
    <w:p w14:paraId="4D312A66" w14:textId="4AA1ABC5" w:rsidR="0045406E" w:rsidRDefault="008418A1" w:rsidP="0045406E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Oversee and direct consultants who assist with Expo and MMI</w:t>
      </w:r>
    </w:p>
    <w:p w14:paraId="37478E11" w14:textId="47019828" w:rsidR="003E4C70" w:rsidRPr="0045406E" w:rsidRDefault="003E4C70" w:rsidP="0045406E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Will eventually hire and manage Margin and Mission support staff. </w:t>
      </w:r>
    </w:p>
    <w:p w14:paraId="54008AC0" w14:textId="77777777" w:rsidR="00D07A6B" w:rsidRDefault="00D07A6B" w:rsidP="00D07A6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of Directors</w:t>
      </w:r>
    </w:p>
    <w:p w14:paraId="33D7B7ED" w14:textId="77777777" w:rsidR="00D07A6B" w:rsidRDefault="00D954C7" w:rsidP="00D07A6B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 with Board Members as needed to achieve event related goals. </w:t>
      </w:r>
    </w:p>
    <w:p w14:paraId="75B7C035" w14:textId="77777777" w:rsidR="00D07A6B" w:rsidRDefault="00D07A6B" w:rsidP="00D07A6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Communications</w:t>
      </w:r>
    </w:p>
    <w:p w14:paraId="2555AB8A" w14:textId="77777777" w:rsidR="00D07A6B" w:rsidRDefault="007525B3" w:rsidP="00D07A6B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Responsible for communicating with past, current and prospective sponsors regarding all aspects of the events. </w:t>
      </w:r>
    </w:p>
    <w:p w14:paraId="62A29164" w14:textId="77777777" w:rsidR="00DB5751" w:rsidRPr="007525B3" w:rsidRDefault="007525B3" w:rsidP="007525B3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Communicates with staff regarding the status of events and support needed prior to and the day of the event. </w:t>
      </w:r>
    </w:p>
    <w:p w14:paraId="11B09561" w14:textId="77777777" w:rsidR="00DB5751" w:rsidRPr="00DB5751" w:rsidRDefault="00DB5751" w:rsidP="00DB5751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</w:t>
      </w:r>
      <w:r w:rsidR="007525B3">
        <w:rPr>
          <w:rFonts w:asciiTheme="minorHAnsi" w:hAnsiTheme="minorHAnsi"/>
          <w:sz w:val="22"/>
          <w:szCs w:val="22"/>
        </w:rPr>
        <w:t>ork with the Office</w:t>
      </w:r>
      <w:r>
        <w:rPr>
          <w:rFonts w:asciiTheme="minorHAnsi" w:hAnsiTheme="minorHAnsi"/>
          <w:sz w:val="22"/>
          <w:szCs w:val="22"/>
        </w:rPr>
        <w:t xml:space="preserve"> Manager to ensure the NCF website, </w:t>
      </w:r>
      <w:r w:rsidR="00FA5B27">
        <w:rPr>
          <w:rFonts w:asciiTheme="minorHAnsi" w:hAnsiTheme="minorHAnsi"/>
          <w:sz w:val="22"/>
          <w:szCs w:val="22"/>
        </w:rPr>
        <w:t>e-news and information documents are current and accurate</w:t>
      </w:r>
      <w:r w:rsidR="007525B3">
        <w:rPr>
          <w:rFonts w:asciiTheme="minorHAnsi" w:hAnsiTheme="minorHAnsi"/>
          <w:sz w:val="22"/>
          <w:szCs w:val="22"/>
        </w:rPr>
        <w:t xml:space="preserve">. </w:t>
      </w:r>
    </w:p>
    <w:p w14:paraId="3E5F5ADE" w14:textId="7A59E023" w:rsidR="00DB5751" w:rsidRDefault="00985D24" w:rsidP="00DB5751">
      <w:pPr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</w:t>
      </w:r>
      <w:r w:rsidR="007525B3">
        <w:rPr>
          <w:rFonts w:asciiTheme="minorHAnsi" w:hAnsiTheme="minorHAnsi"/>
          <w:sz w:val="22"/>
          <w:szCs w:val="22"/>
        </w:rPr>
        <w:t>esent NCF at community events as</w:t>
      </w:r>
      <w:r>
        <w:rPr>
          <w:rFonts w:asciiTheme="minorHAnsi" w:hAnsiTheme="minorHAnsi"/>
          <w:sz w:val="22"/>
          <w:szCs w:val="22"/>
        </w:rPr>
        <w:t xml:space="preserve"> needed</w:t>
      </w:r>
      <w:r w:rsidR="007525B3">
        <w:rPr>
          <w:rFonts w:asciiTheme="minorHAnsi" w:hAnsiTheme="minorHAnsi"/>
          <w:sz w:val="22"/>
          <w:szCs w:val="22"/>
        </w:rPr>
        <w:t xml:space="preserve">. </w:t>
      </w:r>
    </w:p>
    <w:p w14:paraId="64F89300" w14:textId="77777777" w:rsidR="00810C89" w:rsidRDefault="00810C89" w:rsidP="00810C89">
      <w:pPr>
        <w:ind w:left="1440"/>
        <w:rPr>
          <w:rFonts w:asciiTheme="minorHAnsi" w:hAnsiTheme="minorHAnsi"/>
          <w:sz w:val="22"/>
          <w:szCs w:val="22"/>
        </w:rPr>
      </w:pPr>
    </w:p>
    <w:p w14:paraId="6B2DCC10" w14:textId="29F35E4E" w:rsidR="00EF0970" w:rsidRPr="00B64A16" w:rsidRDefault="007525B3" w:rsidP="00EF0970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Sponsor </w:t>
      </w:r>
      <w:r w:rsidR="00E16F31">
        <w:rPr>
          <w:rFonts w:asciiTheme="minorHAnsi" w:hAnsiTheme="minorHAnsi"/>
          <w:sz w:val="22"/>
          <w:szCs w:val="22"/>
        </w:rPr>
        <w:t>and Client</w:t>
      </w:r>
      <w:r w:rsidR="00EF0970" w:rsidRPr="00B64A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</w:t>
      </w:r>
      <w:r w:rsidR="00EF0970" w:rsidRPr="00B64A16">
        <w:rPr>
          <w:rFonts w:asciiTheme="minorHAnsi" w:hAnsiTheme="minorHAnsi"/>
          <w:sz w:val="22"/>
          <w:szCs w:val="22"/>
        </w:rPr>
        <w:t>tewardship</w:t>
      </w:r>
    </w:p>
    <w:p w14:paraId="6DA3F264" w14:textId="52A60DA4" w:rsidR="00E16F31" w:rsidRPr="00810C89" w:rsidRDefault="007525B3" w:rsidP="00E16F31">
      <w:pPr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810C89">
        <w:rPr>
          <w:rFonts w:asciiTheme="minorHAnsi" w:hAnsiTheme="minorHAnsi"/>
          <w:sz w:val="22"/>
          <w:szCs w:val="22"/>
        </w:rPr>
        <w:t xml:space="preserve">Maintains relationships with sponsors who support NCF events. </w:t>
      </w:r>
    </w:p>
    <w:p w14:paraId="79E530A8" w14:textId="57498B6C" w:rsidR="007525B3" w:rsidRPr="007525B3" w:rsidRDefault="007525B3" w:rsidP="00E16F31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688892AB" w14:textId="77777777" w:rsidR="004278C6" w:rsidRPr="00B64A16" w:rsidRDefault="009145F4" w:rsidP="004278C6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64A16">
        <w:rPr>
          <w:rFonts w:asciiTheme="minorHAnsi" w:hAnsiTheme="minorHAnsi"/>
          <w:sz w:val="22"/>
          <w:szCs w:val="22"/>
        </w:rPr>
        <w:t>Must abide</w:t>
      </w:r>
      <w:r w:rsidR="00C47FDC" w:rsidRPr="00B64A16">
        <w:rPr>
          <w:rFonts w:asciiTheme="minorHAnsi" w:hAnsiTheme="minorHAnsi"/>
          <w:sz w:val="22"/>
          <w:szCs w:val="22"/>
        </w:rPr>
        <w:t xml:space="preserve"> by </w:t>
      </w:r>
      <w:r w:rsidR="00DB5751">
        <w:rPr>
          <w:rFonts w:asciiTheme="minorHAnsi" w:hAnsiTheme="minorHAnsi"/>
          <w:sz w:val="22"/>
          <w:szCs w:val="22"/>
        </w:rPr>
        <w:t>NCF</w:t>
      </w:r>
      <w:r w:rsidRPr="00B64A16">
        <w:rPr>
          <w:rFonts w:asciiTheme="minorHAnsi" w:hAnsiTheme="minorHAnsi"/>
          <w:sz w:val="22"/>
          <w:szCs w:val="22"/>
        </w:rPr>
        <w:t xml:space="preserve"> and AFP </w:t>
      </w:r>
      <w:r w:rsidR="00C47FDC" w:rsidRPr="00B64A16">
        <w:rPr>
          <w:rFonts w:asciiTheme="minorHAnsi" w:hAnsiTheme="minorHAnsi"/>
          <w:sz w:val="22"/>
          <w:szCs w:val="22"/>
        </w:rPr>
        <w:t xml:space="preserve">codes of </w:t>
      </w:r>
      <w:r w:rsidR="00EB7927" w:rsidRPr="00B64A16">
        <w:rPr>
          <w:rFonts w:asciiTheme="minorHAnsi" w:hAnsiTheme="minorHAnsi"/>
          <w:sz w:val="22"/>
          <w:szCs w:val="22"/>
        </w:rPr>
        <w:t>conduct</w:t>
      </w:r>
    </w:p>
    <w:p w14:paraId="5A6F8ADA" w14:textId="77777777" w:rsidR="00861E14" w:rsidRDefault="00C47FDC" w:rsidP="00861E14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64A16">
        <w:rPr>
          <w:rFonts w:asciiTheme="minorHAnsi" w:hAnsiTheme="minorHAnsi"/>
          <w:sz w:val="22"/>
          <w:szCs w:val="22"/>
        </w:rPr>
        <w:t>E</w:t>
      </w:r>
      <w:r w:rsidR="00582118" w:rsidRPr="00B64A16">
        <w:rPr>
          <w:rFonts w:asciiTheme="minorHAnsi" w:hAnsiTheme="minorHAnsi"/>
          <w:sz w:val="22"/>
          <w:szCs w:val="22"/>
        </w:rPr>
        <w:t xml:space="preserve">nsure compliance with all agency policies and procedures regarding confidentiality </w:t>
      </w:r>
    </w:p>
    <w:p w14:paraId="0FA7D4F7" w14:textId="77777777" w:rsidR="00BD1613" w:rsidRDefault="00BD1613" w:rsidP="00C47FDC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64A16">
        <w:rPr>
          <w:rFonts w:asciiTheme="minorHAnsi" w:hAnsiTheme="minorHAnsi"/>
          <w:sz w:val="22"/>
          <w:szCs w:val="22"/>
        </w:rPr>
        <w:t>Other activities as assigned.</w:t>
      </w:r>
    </w:p>
    <w:p w14:paraId="34A1D20F" w14:textId="77777777" w:rsidR="00456A5A" w:rsidRPr="00456A5A" w:rsidRDefault="00456A5A" w:rsidP="00456A5A">
      <w:pPr>
        <w:ind w:left="720"/>
        <w:rPr>
          <w:rFonts w:asciiTheme="minorHAnsi" w:hAnsiTheme="minorHAnsi"/>
          <w:sz w:val="22"/>
          <w:szCs w:val="22"/>
        </w:rPr>
      </w:pPr>
    </w:p>
    <w:p w14:paraId="3F046A7B" w14:textId="77777777" w:rsidR="00456A5A" w:rsidRPr="00456A5A" w:rsidRDefault="00456A5A" w:rsidP="00456A5A">
      <w:pPr>
        <w:rPr>
          <w:rFonts w:asciiTheme="minorHAnsi" w:hAnsiTheme="minorHAnsi"/>
          <w:b/>
          <w:sz w:val="22"/>
          <w:szCs w:val="22"/>
        </w:rPr>
      </w:pPr>
      <w:r w:rsidRPr="00456A5A">
        <w:rPr>
          <w:rFonts w:asciiTheme="minorHAnsi" w:hAnsiTheme="minorHAnsi"/>
          <w:b/>
          <w:sz w:val="22"/>
          <w:szCs w:val="22"/>
        </w:rPr>
        <w:t>SKILLS AND QUALIFICATIONS:</w:t>
      </w:r>
    </w:p>
    <w:p w14:paraId="2775D324" w14:textId="77777777" w:rsidR="00456A5A" w:rsidRDefault="00456A5A" w:rsidP="00456A5A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56A5A">
        <w:rPr>
          <w:rFonts w:asciiTheme="minorHAnsi" w:hAnsiTheme="minorHAnsi"/>
          <w:sz w:val="22"/>
          <w:szCs w:val="22"/>
        </w:rPr>
        <w:t>Dependability</w:t>
      </w:r>
    </w:p>
    <w:p w14:paraId="6E31D97A" w14:textId="77777777" w:rsidR="00E45F9B" w:rsidRDefault="00E45F9B" w:rsidP="00456A5A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Advanced business acumen skills</w:t>
      </w:r>
    </w:p>
    <w:p w14:paraId="09710F84" w14:textId="77777777" w:rsidR="00E45F9B" w:rsidRPr="00456A5A" w:rsidRDefault="00E45F9B" w:rsidP="00456A5A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Able to develop synergistic solutions </w:t>
      </w:r>
    </w:p>
    <w:p w14:paraId="516CE789" w14:textId="77777777" w:rsidR="00D2795B" w:rsidRDefault="00456A5A" w:rsidP="00456A5A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56A5A">
        <w:rPr>
          <w:rFonts w:asciiTheme="minorHAnsi" w:hAnsiTheme="minorHAnsi"/>
          <w:sz w:val="22"/>
          <w:szCs w:val="22"/>
        </w:rPr>
        <w:t>Highly organized</w:t>
      </w:r>
      <w:r w:rsidR="00D2795B">
        <w:rPr>
          <w:rFonts w:asciiTheme="minorHAnsi" w:hAnsiTheme="minorHAnsi"/>
          <w:sz w:val="22"/>
          <w:szCs w:val="22"/>
        </w:rPr>
        <w:t xml:space="preserve"> </w:t>
      </w:r>
    </w:p>
    <w:p w14:paraId="59FB4F88" w14:textId="77777777" w:rsidR="00456A5A" w:rsidRPr="00456A5A" w:rsidRDefault="00D2795B" w:rsidP="00456A5A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3461DF">
        <w:rPr>
          <w:rFonts w:asciiTheme="minorHAnsi" w:hAnsiTheme="minorHAnsi"/>
          <w:sz w:val="22"/>
          <w:szCs w:val="22"/>
        </w:rPr>
        <w:t xml:space="preserve">xceptional </w:t>
      </w:r>
      <w:r>
        <w:rPr>
          <w:rFonts w:asciiTheme="minorHAnsi" w:hAnsiTheme="minorHAnsi"/>
          <w:sz w:val="22"/>
          <w:szCs w:val="22"/>
        </w:rPr>
        <w:t xml:space="preserve">prioritization and </w:t>
      </w:r>
      <w:r w:rsidR="003461DF">
        <w:rPr>
          <w:rFonts w:asciiTheme="minorHAnsi" w:hAnsiTheme="minorHAnsi"/>
          <w:sz w:val="22"/>
          <w:szCs w:val="22"/>
        </w:rPr>
        <w:t xml:space="preserve">time management skills </w:t>
      </w:r>
    </w:p>
    <w:p w14:paraId="1926E94D" w14:textId="77777777" w:rsidR="00456A5A" w:rsidRPr="00456A5A" w:rsidRDefault="00456A5A" w:rsidP="00456A5A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56A5A">
        <w:rPr>
          <w:rFonts w:asciiTheme="minorHAnsi" w:hAnsiTheme="minorHAnsi"/>
          <w:sz w:val="22"/>
          <w:szCs w:val="22"/>
        </w:rPr>
        <w:t>Detail-oriented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4D10119" w14:textId="77777777" w:rsidR="00456A5A" w:rsidRPr="00456A5A" w:rsidRDefault="00456A5A" w:rsidP="00456A5A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56A5A">
        <w:rPr>
          <w:rFonts w:asciiTheme="minorHAnsi" w:hAnsiTheme="minorHAnsi"/>
          <w:sz w:val="22"/>
          <w:szCs w:val="22"/>
        </w:rPr>
        <w:t>Ability to work within a team</w:t>
      </w:r>
      <w:r>
        <w:rPr>
          <w:rFonts w:asciiTheme="minorHAnsi" w:hAnsiTheme="minorHAnsi"/>
          <w:sz w:val="22"/>
          <w:szCs w:val="22"/>
        </w:rPr>
        <w:t xml:space="preserve"> and independently</w:t>
      </w:r>
    </w:p>
    <w:p w14:paraId="6123D28E" w14:textId="77777777" w:rsidR="00456A5A" w:rsidRPr="00456A5A" w:rsidRDefault="00456A5A" w:rsidP="00456A5A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56A5A">
        <w:rPr>
          <w:rFonts w:asciiTheme="minorHAnsi" w:hAnsiTheme="minorHAnsi"/>
          <w:sz w:val="22"/>
          <w:szCs w:val="22"/>
        </w:rPr>
        <w:t>Excellent written and verbal communication</w:t>
      </w:r>
    </w:p>
    <w:p w14:paraId="36516D73" w14:textId="77777777" w:rsidR="00456A5A" w:rsidRDefault="00456A5A" w:rsidP="00456A5A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56A5A">
        <w:rPr>
          <w:rFonts w:asciiTheme="minorHAnsi" w:hAnsiTheme="minorHAnsi"/>
          <w:sz w:val="22"/>
          <w:szCs w:val="22"/>
        </w:rPr>
        <w:t>Proficiency in Microsoft Office Skills</w:t>
      </w:r>
    </w:p>
    <w:p w14:paraId="6CE0A2C6" w14:textId="61A5DB94" w:rsidR="005E6B66" w:rsidRDefault="00140192" w:rsidP="005E6B66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Bachelors level degree or higher </w:t>
      </w:r>
    </w:p>
    <w:p w14:paraId="43641811" w14:textId="088715E5" w:rsidR="00E16F31" w:rsidRPr="00783CD7" w:rsidRDefault="00E16F31" w:rsidP="005E6B66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Self-motivated go-getter </w:t>
      </w:r>
    </w:p>
    <w:p w14:paraId="00D18982" w14:textId="77777777" w:rsidR="006E64D3" w:rsidRPr="00B64A16" w:rsidRDefault="006E64D3" w:rsidP="00582118">
      <w:pPr>
        <w:rPr>
          <w:rFonts w:asciiTheme="minorHAnsi" w:hAnsiTheme="minorHAnsi"/>
          <w:sz w:val="22"/>
          <w:szCs w:val="22"/>
        </w:rPr>
      </w:pPr>
    </w:p>
    <w:p w14:paraId="0194F235" w14:textId="77777777" w:rsidR="00582118" w:rsidRPr="00B64A16" w:rsidRDefault="00582118" w:rsidP="00582118">
      <w:pPr>
        <w:rPr>
          <w:rFonts w:asciiTheme="minorHAnsi" w:hAnsiTheme="minorHAnsi"/>
          <w:b/>
          <w:sz w:val="22"/>
          <w:szCs w:val="22"/>
        </w:rPr>
      </w:pPr>
      <w:r w:rsidRPr="00B64A16">
        <w:rPr>
          <w:rFonts w:asciiTheme="minorHAnsi" w:hAnsiTheme="minorHAnsi"/>
          <w:b/>
          <w:sz w:val="22"/>
          <w:szCs w:val="22"/>
        </w:rPr>
        <w:t>TRAINING REQUIREMENTS:</w:t>
      </w:r>
    </w:p>
    <w:p w14:paraId="457F8EE3" w14:textId="77777777" w:rsidR="00072D72" w:rsidRPr="003461DF" w:rsidRDefault="003461DF" w:rsidP="003461DF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Parti</w:t>
      </w:r>
      <w:r w:rsidR="00A23311">
        <w:rPr>
          <w:rFonts w:asciiTheme="minorHAnsi" w:hAnsiTheme="minorHAnsi"/>
          <w:bCs/>
          <w:sz w:val="22"/>
          <w:szCs w:val="22"/>
        </w:rPr>
        <w:t>cipate</w:t>
      </w:r>
      <w:r>
        <w:rPr>
          <w:rFonts w:asciiTheme="minorHAnsi" w:hAnsiTheme="minorHAnsi"/>
          <w:bCs/>
          <w:sz w:val="22"/>
          <w:szCs w:val="22"/>
        </w:rPr>
        <w:t xml:space="preserve"> in opportunities to learn about Parkinson’s </w:t>
      </w:r>
      <w:r w:rsidR="00A23311">
        <w:rPr>
          <w:rFonts w:asciiTheme="minorHAnsi" w:hAnsiTheme="minorHAnsi"/>
          <w:bCs/>
          <w:sz w:val="22"/>
          <w:szCs w:val="22"/>
        </w:rPr>
        <w:t xml:space="preserve">disease </w:t>
      </w:r>
    </w:p>
    <w:p w14:paraId="49997F3E" w14:textId="626B6A0B" w:rsidR="00EE2209" w:rsidRPr="003461DF" w:rsidRDefault="003461DF" w:rsidP="003461DF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All NCF</w:t>
      </w:r>
      <w:r w:rsidR="00EE2209" w:rsidRPr="003461DF">
        <w:rPr>
          <w:rFonts w:asciiTheme="minorHAnsi" w:hAnsiTheme="minorHAnsi"/>
          <w:bCs/>
          <w:sz w:val="22"/>
          <w:szCs w:val="22"/>
        </w:rPr>
        <w:t xml:space="preserve"> mandatory training</w:t>
      </w:r>
      <w:r w:rsidR="00E16F31">
        <w:rPr>
          <w:rFonts w:asciiTheme="minorHAnsi" w:hAnsiTheme="minorHAnsi"/>
          <w:bCs/>
          <w:sz w:val="22"/>
          <w:szCs w:val="22"/>
        </w:rPr>
        <w:t>s</w:t>
      </w:r>
    </w:p>
    <w:p w14:paraId="20B35321" w14:textId="77777777" w:rsidR="00EE2209" w:rsidRPr="00B64A16" w:rsidRDefault="00EE2209" w:rsidP="00582118">
      <w:pPr>
        <w:rPr>
          <w:rFonts w:asciiTheme="minorHAnsi" w:hAnsiTheme="minorHAnsi"/>
          <w:sz w:val="22"/>
          <w:szCs w:val="22"/>
        </w:rPr>
      </w:pPr>
    </w:p>
    <w:p w14:paraId="1A88D828" w14:textId="1299FE11" w:rsidR="00582118" w:rsidRDefault="00582118" w:rsidP="00582118">
      <w:pPr>
        <w:rPr>
          <w:rFonts w:asciiTheme="minorHAnsi" w:hAnsiTheme="minorHAnsi"/>
          <w:sz w:val="22"/>
          <w:szCs w:val="22"/>
        </w:rPr>
      </w:pPr>
      <w:r w:rsidRPr="00B64A16">
        <w:rPr>
          <w:rFonts w:asciiTheme="minorHAnsi" w:hAnsiTheme="minorHAnsi"/>
          <w:b/>
          <w:sz w:val="22"/>
          <w:szCs w:val="22"/>
        </w:rPr>
        <w:t>ACCOUNTABILITY:</w:t>
      </w:r>
      <w:r w:rsidRPr="00B64A16">
        <w:rPr>
          <w:rFonts w:asciiTheme="minorHAnsi" w:hAnsiTheme="minorHAnsi"/>
          <w:sz w:val="22"/>
          <w:szCs w:val="22"/>
        </w:rPr>
        <w:t xml:space="preserve">  Supervised by the </w:t>
      </w:r>
      <w:r w:rsidR="006252E1">
        <w:rPr>
          <w:rFonts w:asciiTheme="minorHAnsi" w:hAnsiTheme="minorHAnsi"/>
          <w:sz w:val="22"/>
          <w:szCs w:val="22"/>
        </w:rPr>
        <w:t>CEO</w:t>
      </w:r>
    </w:p>
    <w:p w14:paraId="306D2057" w14:textId="657E6C5D" w:rsidR="00140192" w:rsidRDefault="00140192" w:rsidP="00582118">
      <w:pPr>
        <w:rPr>
          <w:rFonts w:asciiTheme="minorHAnsi" w:hAnsiTheme="minorHAnsi"/>
          <w:sz w:val="22"/>
          <w:szCs w:val="22"/>
        </w:rPr>
      </w:pPr>
    </w:p>
    <w:p w14:paraId="3E1025EB" w14:textId="0BDA3AEB" w:rsidR="00140192" w:rsidRPr="00140192" w:rsidRDefault="00140192" w:rsidP="00582118">
      <w:pPr>
        <w:rPr>
          <w:rFonts w:asciiTheme="minorHAnsi" w:hAnsiTheme="minorHAnsi"/>
          <w:sz w:val="22"/>
          <w:szCs w:val="22"/>
        </w:rPr>
      </w:pPr>
      <w:r w:rsidRPr="00140192">
        <w:rPr>
          <w:rFonts w:asciiTheme="minorHAnsi" w:hAnsiTheme="minorHAnsi"/>
          <w:b/>
          <w:bCs/>
          <w:sz w:val="22"/>
          <w:szCs w:val="22"/>
        </w:rPr>
        <w:t xml:space="preserve">COMPENSATION: </w:t>
      </w:r>
      <w:r>
        <w:rPr>
          <w:rFonts w:asciiTheme="minorHAnsi" w:hAnsiTheme="minorHAnsi"/>
          <w:sz w:val="22"/>
          <w:szCs w:val="22"/>
        </w:rPr>
        <w:t>Salary range is $</w:t>
      </w:r>
      <w:r w:rsidR="00013383">
        <w:rPr>
          <w:rFonts w:asciiTheme="minorHAnsi" w:hAnsiTheme="minorHAnsi"/>
          <w:sz w:val="22"/>
          <w:szCs w:val="22"/>
        </w:rPr>
        <w:t>55,000 - $65,000</w:t>
      </w:r>
    </w:p>
    <w:p w14:paraId="0ED92EBB" w14:textId="77777777" w:rsidR="006E64D3" w:rsidRPr="00B64A16" w:rsidRDefault="006E64D3" w:rsidP="00582118">
      <w:pPr>
        <w:rPr>
          <w:rFonts w:asciiTheme="minorHAnsi" w:hAnsiTheme="minorHAnsi"/>
          <w:sz w:val="22"/>
          <w:szCs w:val="22"/>
        </w:rPr>
      </w:pPr>
    </w:p>
    <w:p w14:paraId="3CE27840" w14:textId="3C27E830" w:rsidR="006E64D3" w:rsidRPr="003461DF" w:rsidRDefault="006E64D3" w:rsidP="00582118">
      <w:pPr>
        <w:rPr>
          <w:rFonts w:asciiTheme="minorHAnsi" w:hAnsiTheme="minorHAnsi" w:cstheme="minorHAnsi"/>
          <w:sz w:val="22"/>
          <w:szCs w:val="22"/>
        </w:rPr>
      </w:pPr>
      <w:r w:rsidRPr="00B64A16">
        <w:rPr>
          <w:rFonts w:asciiTheme="minorHAnsi" w:hAnsiTheme="minorHAnsi"/>
          <w:b/>
          <w:sz w:val="22"/>
          <w:szCs w:val="22"/>
        </w:rPr>
        <w:t>CLASSIFICATION:</w:t>
      </w:r>
      <w:r w:rsidRPr="00B64A16">
        <w:rPr>
          <w:rFonts w:asciiTheme="minorHAnsi" w:hAnsiTheme="minorHAnsi"/>
          <w:sz w:val="22"/>
          <w:szCs w:val="22"/>
        </w:rPr>
        <w:t xml:space="preserve">  This posi</w:t>
      </w:r>
      <w:r w:rsidR="00EF0970" w:rsidRPr="00B64A16">
        <w:rPr>
          <w:rFonts w:asciiTheme="minorHAnsi" w:hAnsiTheme="minorHAnsi"/>
          <w:sz w:val="22"/>
          <w:szCs w:val="22"/>
        </w:rPr>
        <w:t>tion is classified as full time</w:t>
      </w:r>
      <w:r w:rsidR="00861E14">
        <w:rPr>
          <w:rFonts w:asciiTheme="minorHAnsi" w:hAnsiTheme="minorHAnsi"/>
          <w:sz w:val="22"/>
          <w:szCs w:val="22"/>
        </w:rPr>
        <w:t xml:space="preserve">, </w:t>
      </w:r>
      <w:r w:rsidR="0000687A" w:rsidRPr="00B64A16">
        <w:rPr>
          <w:rFonts w:asciiTheme="minorHAnsi" w:hAnsiTheme="minorHAnsi"/>
          <w:sz w:val="22"/>
          <w:szCs w:val="22"/>
        </w:rPr>
        <w:t>exemp</w:t>
      </w:r>
      <w:r w:rsidR="0000687A">
        <w:t>t</w:t>
      </w:r>
      <w:r w:rsidR="0000687A" w:rsidRPr="003461DF">
        <w:rPr>
          <w:rFonts w:asciiTheme="minorHAnsi" w:hAnsiTheme="minorHAnsi" w:cstheme="minorHAnsi"/>
        </w:rPr>
        <w:t>.</w:t>
      </w:r>
      <w:r w:rsidR="003461DF" w:rsidRPr="003461DF">
        <w:rPr>
          <w:rFonts w:asciiTheme="minorHAnsi" w:hAnsiTheme="minorHAnsi" w:cstheme="minorHAnsi"/>
        </w:rPr>
        <w:t xml:space="preserve"> </w:t>
      </w:r>
      <w:r w:rsidR="003461DF" w:rsidRPr="003461DF">
        <w:rPr>
          <w:rFonts w:asciiTheme="minorHAnsi" w:hAnsiTheme="minorHAnsi" w:cstheme="minorHAnsi"/>
          <w:sz w:val="22"/>
          <w:szCs w:val="22"/>
        </w:rPr>
        <w:t>Mo</w:t>
      </w:r>
      <w:r w:rsidR="00A23311">
        <w:rPr>
          <w:rFonts w:asciiTheme="minorHAnsi" w:hAnsiTheme="minorHAnsi" w:cstheme="minorHAnsi"/>
          <w:sz w:val="22"/>
          <w:szCs w:val="22"/>
        </w:rPr>
        <w:t>stly 9-5 Monday through Friday. H</w:t>
      </w:r>
      <w:r w:rsidR="00E45F9B">
        <w:rPr>
          <w:rFonts w:asciiTheme="minorHAnsi" w:hAnsiTheme="minorHAnsi" w:cstheme="minorHAnsi"/>
          <w:sz w:val="22"/>
          <w:szCs w:val="22"/>
        </w:rPr>
        <w:t>owever,</w:t>
      </w:r>
      <w:r w:rsidR="003461DF" w:rsidRPr="003461DF">
        <w:rPr>
          <w:rFonts w:asciiTheme="minorHAnsi" w:hAnsiTheme="minorHAnsi" w:cstheme="minorHAnsi"/>
          <w:sz w:val="22"/>
          <w:szCs w:val="22"/>
        </w:rPr>
        <w:t xml:space="preserve"> weekend and evening work is required. </w:t>
      </w:r>
      <w:r w:rsidR="00140192">
        <w:rPr>
          <w:rFonts w:asciiTheme="minorHAnsi" w:hAnsiTheme="minorHAnsi" w:cstheme="minorHAnsi"/>
          <w:sz w:val="22"/>
          <w:szCs w:val="22"/>
        </w:rPr>
        <w:t>The BD</w:t>
      </w:r>
      <w:r w:rsidR="00582307">
        <w:rPr>
          <w:rFonts w:asciiTheme="minorHAnsi" w:hAnsiTheme="minorHAnsi" w:cstheme="minorHAnsi"/>
          <w:sz w:val="22"/>
          <w:szCs w:val="22"/>
        </w:rPr>
        <w:t>D</w:t>
      </w:r>
      <w:r w:rsidR="00140192">
        <w:rPr>
          <w:rFonts w:asciiTheme="minorHAnsi" w:hAnsiTheme="minorHAnsi" w:cstheme="minorHAnsi"/>
          <w:sz w:val="22"/>
          <w:szCs w:val="22"/>
        </w:rPr>
        <w:t xml:space="preserve"> currently does not supervise employees but that will change as the MMI business grows. </w:t>
      </w:r>
    </w:p>
    <w:p w14:paraId="572C118E" w14:textId="77777777" w:rsidR="00665DD0" w:rsidRPr="003461DF" w:rsidRDefault="00665DD0" w:rsidP="00582118">
      <w:pPr>
        <w:rPr>
          <w:rFonts w:asciiTheme="minorHAnsi" w:hAnsiTheme="minorHAnsi" w:cstheme="minorHAnsi"/>
          <w:sz w:val="22"/>
          <w:szCs w:val="22"/>
        </w:rPr>
      </w:pPr>
    </w:p>
    <w:p w14:paraId="2344EA65" w14:textId="12951F8E" w:rsidR="006B4689" w:rsidRPr="006B4689" w:rsidRDefault="006B4689" w:rsidP="006B4689">
      <w:pPr>
        <w:rPr>
          <w:rFonts w:asciiTheme="minorHAnsi" w:hAnsiTheme="minorHAnsi" w:cstheme="minorHAnsi"/>
          <w:sz w:val="22"/>
          <w:szCs w:val="22"/>
        </w:rPr>
      </w:pPr>
      <w:r w:rsidRPr="006B4689">
        <w:rPr>
          <w:rFonts w:asciiTheme="minorHAnsi" w:hAnsiTheme="minorHAnsi" w:cstheme="minorHAnsi"/>
          <w:sz w:val="22"/>
          <w:szCs w:val="22"/>
        </w:rPr>
        <w:t xml:space="preserve">Every incidental duty connected with the </w:t>
      </w:r>
      <w:r>
        <w:rPr>
          <w:rFonts w:asciiTheme="minorHAnsi" w:hAnsiTheme="minorHAnsi" w:cstheme="minorHAnsi"/>
          <w:sz w:val="22"/>
          <w:szCs w:val="22"/>
        </w:rPr>
        <w:t xml:space="preserve">Business Development </w:t>
      </w:r>
      <w:r w:rsidR="00582307">
        <w:rPr>
          <w:rFonts w:asciiTheme="minorHAnsi" w:hAnsiTheme="minorHAnsi" w:cstheme="minorHAnsi"/>
          <w:sz w:val="22"/>
          <w:szCs w:val="22"/>
        </w:rPr>
        <w:t>Director</w:t>
      </w:r>
      <w:bookmarkStart w:id="0" w:name="_GoBack"/>
      <w:bookmarkEnd w:id="0"/>
      <w:r w:rsidRPr="006B4689">
        <w:rPr>
          <w:rFonts w:asciiTheme="minorHAnsi" w:hAnsiTheme="minorHAnsi" w:cstheme="minorHAnsi"/>
          <w:sz w:val="22"/>
          <w:szCs w:val="22"/>
        </w:rPr>
        <w:t xml:space="preserve"> position cannot be specified in the</w:t>
      </w:r>
    </w:p>
    <w:p w14:paraId="25E0E85B" w14:textId="32024A92" w:rsidR="006B4689" w:rsidRPr="006B4689" w:rsidRDefault="006B4689" w:rsidP="006B4689">
      <w:pPr>
        <w:rPr>
          <w:rFonts w:asciiTheme="minorHAnsi" w:hAnsiTheme="minorHAnsi" w:cstheme="minorHAnsi"/>
          <w:sz w:val="22"/>
          <w:szCs w:val="22"/>
        </w:rPr>
      </w:pPr>
      <w:r w:rsidRPr="006B4689">
        <w:rPr>
          <w:rFonts w:asciiTheme="minorHAnsi" w:hAnsiTheme="minorHAnsi" w:cstheme="minorHAnsi"/>
          <w:sz w:val="22"/>
          <w:szCs w:val="22"/>
        </w:rPr>
        <w:t xml:space="preserve">job description and the </w:t>
      </w:r>
      <w:r>
        <w:rPr>
          <w:rFonts w:asciiTheme="minorHAnsi" w:hAnsiTheme="minorHAnsi" w:cstheme="minorHAnsi"/>
          <w:sz w:val="22"/>
          <w:szCs w:val="22"/>
        </w:rPr>
        <w:t>BD</w:t>
      </w:r>
      <w:r w:rsidR="00582307">
        <w:rPr>
          <w:rFonts w:asciiTheme="minorHAnsi" w:hAnsiTheme="minorHAnsi" w:cstheme="minorHAnsi"/>
          <w:sz w:val="22"/>
          <w:szCs w:val="22"/>
        </w:rPr>
        <w:t>D</w:t>
      </w:r>
      <w:r w:rsidRPr="006B4689">
        <w:rPr>
          <w:rFonts w:asciiTheme="minorHAnsi" w:hAnsiTheme="minorHAnsi" w:cstheme="minorHAnsi"/>
          <w:sz w:val="22"/>
          <w:szCs w:val="22"/>
        </w:rPr>
        <w:t>, at the discretion of CEO, may be required to perform duties that</w:t>
      </w:r>
    </w:p>
    <w:p w14:paraId="403E9F5C" w14:textId="77777777" w:rsidR="006B4689" w:rsidRPr="006B4689" w:rsidRDefault="006B4689" w:rsidP="006B4689">
      <w:pPr>
        <w:rPr>
          <w:rFonts w:asciiTheme="minorHAnsi" w:hAnsiTheme="minorHAnsi" w:cstheme="minorHAnsi"/>
          <w:sz w:val="22"/>
          <w:szCs w:val="22"/>
        </w:rPr>
      </w:pPr>
      <w:r w:rsidRPr="006B4689">
        <w:rPr>
          <w:rFonts w:asciiTheme="minorHAnsi" w:hAnsiTheme="minorHAnsi" w:cstheme="minorHAnsi"/>
          <w:sz w:val="22"/>
          <w:szCs w:val="22"/>
        </w:rPr>
        <w:t>are not included in this job description.</w:t>
      </w:r>
    </w:p>
    <w:p w14:paraId="4D216C98" w14:textId="74CFE181" w:rsidR="006B4689" w:rsidRPr="006B4689" w:rsidRDefault="006B4689" w:rsidP="006B4689">
      <w:pPr>
        <w:rPr>
          <w:rFonts w:asciiTheme="minorHAnsi" w:hAnsiTheme="minorHAnsi" w:cstheme="minorHAnsi"/>
          <w:sz w:val="22"/>
          <w:szCs w:val="22"/>
        </w:rPr>
      </w:pPr>
    </w:p>
    <w:sectPr w:rsidR="006B4689" w:rsidRPr="006B4689" w:rsidSect="006E64D3">
      <w:pgSz w:w="12242" w:h="15842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0BC"/>
    <w:multiLevelType w:val="hybridMultilevel"/>
    <w:tmpl w:val="516C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1C9"/>
    <w:multiLevelType w:val="hybridMultilevel"/>
    <w:tmpl w:val="CAD6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E41"/>
    <w:multiLevelType w:val="hybridMultilevel"/>
    <w:tmpl w:val="B260BB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07E65"/>
    <w:multiLevelType w:val="hybridMultilevel"/>
    <w:tmpl w:val="71E0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0FFC"/>
    <w:multiLevelType w:val="hybridMultilevel"/>
    <w:tmpl w:val="B92C7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3629E"/>
    <w:multiLevelType w:val="hybridMultilevel"/>
    <w:tmpl w:val="D910B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D84D7B"/>
    <w:multiLevelType w:val="singleLevel"/>
    <w:tmpl w:val="5D54EB8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39AB06D1"/>
    <w:multiLevelType w:val="hybridMultilevel"/>
    <w:tmpl w:val="C3B21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81FF1"/>
    <w:multiLevelType w:val="singleLevel"/>
    <w:tmpl w:val="327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9" w15:restartNumberingAfterBreak="0">
    <w:nsid w:val="3D616082"/>
    <w:multiLevelType w:val="singleLevel"/>
    <w:tmpl w:val="60B8D72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F35195D"/>
    <w:multiLevelType w:val="hybridMultilevel"/>
    <w:tmpl w:val="6B2E4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F1EA7"/>
    <w:multiLevelType w:val="hybridMultilevel"/>
    <w:tmpl w:val="BA6C58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B45A15"/>
    <w:multiLevelType w:val="hybridMultilevel"/>
    <w:tmpl w:val="81FE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5191E"/>
    <w:multiLevelType w:val="singleLevel"/>
    <w:tmpl w:val="9B6AAE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A734225"/>
    <w:multiLevelType w:val="hybridMultilevel"/>
    <w:tmpl w:val="96664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23773"/>
    <w:multiLevelType w:val="hybridMultilevel"/>
    <w:tmpl w:val="FCB68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C5D58"/>
    <w:multiLevelType w:val="singleLevel"/>
    <w:tmpl w:val="8480C9D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6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62"/>
    <w:rsid w:val="0000687A"/>
    <w:rsid w:val="00013383"/>
    <w:rsid w:val="0005724E"/>
    <w:rsid w:val="00072D72"/>
    <w:rsid w:val="000C4D93"/>
    <w:rsid w:val="000C65BD"/>
    <w:rsid w:val="00130F94"/>
    <w:rsid w:val="00140192"/>
    <w:rsid w:val="001428D4"/>
    <w:rsid w:val="001C5A63"/>
    <w:rsid w:val="001D238B"/>
    <w:rsid w:val="001F23C5"/>
    <w:rsid w:val="001F2A1C"/>
    <w:rsid w:val="00211398"/>
    <w:rsid w:val="002436AC"/>
    <w:rsid w:val="00262D57"/>
    <w:rsid w:val="00330F98"/>
    <w:rsid w:val="003461DF"/>
    <w:rsid w:val="003D086A"/>
    <w:rsid w:val="003E4C70"/>
    <w:rsid w:val="00404DBE"/>
    <w:rsid w:val="00416071"/>
    <w:rsid w:val="00422D3E"/>
    <w:rsid w:val="004278C6"/>
    <w:rsid w:val="00437E35"/>
    <w:rsid w:val="0045406E"/>
    <w:rsid w:val="00456A5A"/>
    <w:rsid w:val="00483952"/>
    <w:rsid w:val="00500DAA"/>
    <w:rsid w:val="00561145"/>
    <w:rsid w:val="00582118"/>
    <w:rsid w:val="00582307"/>
    <w:rsid w:val="005E6B66"/>
    <w:rsid w:val="005F16C7"/>
    <w:rsid w:val="005F328A"/>
    <w:rsid w:val="006252E1"/>
    <w:rsid w:val="0062618B"/>
    <w:rsid w:val="00656D71"/>
    <w:rsid w:val="00665DD0"/>
    <w:rsid w:val="00686AFD"/>
    <w:rsid w:val="0069008E"/>
    <w:rsid w:val="006B4689"/>
    <w:rsid w:val="006C3262"/>
    <w:rsid w:val="006E64D3"/>
    <w:rsid w:val="00723FC7"/>
    <w:rsid w:val="00727871"/>
    <w:rsid w:val="007525B3"/>
    <w:rsid w:val="00783CD7"/>
    <w:rsid w:val="00810C89"/>
    <w:rsid w:val="00825B6E"/>
    <w:rsid w:val="00830CA7"/>
    <w:rsid w:val="008418A1"/>
    <w:rsid w:val="00861E14"/>
    <w:rsid w:val="00894D96"/>
    <w:rsid w:val="008E3CCD"/>
    <w:rsid w:val="009145F4"/>
    <w:rsid w:val="0094789E"/>
    <w:rsid w:val="00956DC6"/>
    <w:rsid w:val="0096034A"/>
    <w:rsid w:val="009734BA"/>
    <w:rsid w:val="00980CD9"/>
    <w:rsid w:val="00981F18"/>
    <w:rsid w:val="00985D24"/>
    <w:rsid w:val="009957DA"/>
    <w:rsid w:val="009C3095"/>
    <w:rsid w:val="00A23311"/>
    <w:rsid w:val="00A26CDE"/>
    <w:rsid w:val="00A616BE"/>
    <w:rsid w:val="00AC6D0E"/>
    <w:rsid w:val="00B64A16"/>
    <w:rsid w:val="00BD1613"/>
    <w:rsid w:val="00C44F5A"/>
    <w:rsid w:val="00C47FDC"/>
    <w:rsid w:val="00CD491F"/>
    <w:rsid w:val="00D07A6B"/>
    <w:rsid w:val="00D2795B"/>
    <w:rsid w:val="00D954C7"/>
    <w:rsid w:val="00DB5751"/>
    <w:rsid w:val="00DD0D74"/>
    <w:rsid w:val="00E16F31"/>
    <w:rsid w:val="00E3631F"/>
    <w:rsid w:val="00E45F9B"/>
    <w:rsid w:val="00E6300A"/>
    <w:rsid w:val="00E81C4D"/>
    <w:rsid w:val="00EA497E"/>
    <w:rsid w:val="00EB7927"/>
    <w:rsid w:val="00EE2209"/>
    <w:rsid w:val="00EF0970"/>
    <w:rsid w:val="00EF66E6"/>
    <w:rsid w:val="00F17D94"/>
    <w:rsid w:val="00F247DF"/>
    <w:rsid w:val="00F866E3"/>
    <w:rsid w:val="00FA5B27"/>
    <w:rsid w:val="00FD2C88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C6599A"/>
  <w15:docId w15:val="{52B3A6A2-4C52-4F67-BFAE-961B7074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86AFD"/>
    <w:pPr>
      <w:keepNext/>
      <w:jc w:val="center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686AFD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86AFD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686AFD"/>
    <w:pPr>
      <w:jc w:val="center"/>
    </w:pPr>
    <w:rPr>
      <w:b/>
      <w:i/>
      <w:sz w:val="20"/>
      <w:szCs w:val="20"/>
    </w:rPr>
  </w:style>
  <w:style w:type="paragraph" w:styleId="BodyText">
    <w:name w:val="Body Text"/>
    <w:basedOn w:val="Normal"/>
    <w:rsid w:val="00686AFD"/>
    <w:pPr>
      <w:jc w:val="center"/>
    </w:pPr>
    <w:rPr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5E6B66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40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Karen Russell</cp:lastModifiedBy>
  <cp:revision>2</cp:revision>
  <cp:lastPrinted>2018-09-17T20:18:00Z</cp:lastPrinted>
  <dcterms:created xsi:type="dcterms:W3CDTF">2020-01-29T14:01:00Z</dcterms:created>
  <dcterms:modified xsi:type="dcterms:W3CDTF">2020-01-29T14:01:00Z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